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强检器具信息填写说明：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1、字段‘生产地’只能为数字：1.国产，2.进口 </w:t>
      </w:r>
    </w:p>
    <w:p>
      <w:pPr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2、字段‘器具状态’只能为数字：1.新增，2.启用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3、字段‘器具用途’只能为数字：1、安全防护；2、医疗卫生；3、环境监测；4、贸易结算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4、字段‘器具类型’只能为数字：1.社会公用计量标准，2.部门和企事业单位最高计量标准，3.工作计量器具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5、字段‘检定方式’只能为数字：1.送检，2.现场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6、字段‘所属地代码’：请依据基础数据《行政区域代码（所属地代码）》，对应填写。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7、字段‘种别代码’：请依据基础数据《2019新版强检目录信息</w:t>
      </w:r>
      <w:bookmarkStart w:id="0" w:name="_GoBack"/>
      <w:bookmarkEnd w:id="0"/>
      <w:r>
        <w:rPr>
          <w:rFonts w:hint="eastAsia" w:asciiTheme="minorEastAsia" w:hAnsiTheme="minorEastAsia"/>
          <w:sz w:val="24"/>
          <w:szCs w:val="24"/>
        </w:rPr>
        <w:t>(含种别代码)》，对应填写。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8、日期字段格式为"yyyy-MM-dd"</w:t>
      </w: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注：标红字段为必填项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804"/>
    <w:rsid w:val="001015BB"/>
    <w:rsid w:val="00335CF4"/>
    <w:rsid w:val="00434B47"/>
    <w:rsid w:val="005C2804"/>
    <w:rsid w:val="00995820"/>
    <w:rsid w:val="00A44CFA"/>
    <w:rsid w:val="00F26CC7"/>
    <w:rsid w:val="6A9A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contoso</Company>
  <Pages>1</Pages>
  <Words>47</Words>
  <Characters>271</Characters>
  <Lines>2</Lines>
  <Paragraphs>1</Paragraphs>
  <TotalTime>8</TotalTime>
  <ScaleCrop>false</ScaleCrop>
  <LinksUpToDate>false</LinksUpToDate>
  <CharactersWithSpaces>317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2020-05-11T02:26:00Z</dcterms:created>
  <dc:creator>test</dc:creator>
  <cp:lastModifiedBy>Yan</cp:lastModifiedBy>
  <dcterms:modified xsi:type="dcterms:W3CDTF">2020-05-21T01:20:48Z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