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6F" w:rsidRDefault="009725EE">
      <w:pPr>
        <w:pStyle w:val="2"/>
        <w:adjustRightInd w:val="0"/>
        <w:snapToGrid w:val="0"/>
      </w:pPr>
      <w:r>
        <w:rPr>
          <w:rFonts w:hint="eastAsia"/>
        </w:rPr>
        <w:t>ZQZJ-3312</w:t>
      </w:r>
    </w:p>
    <w:p w:rsidR="00A5596F" w:rsidRDefault="00A5596F">
      <w:pPr>
        <w:spacing w:line="240" w:lineRule="atLeast"/>
        <w:jc w:val="center"/>
        <w:rPr>
          <w:rFonts w:ascii="方正小标宋简体" w:eastAsia="方正小标宋简体"/>
          <w:b/>
          <w:sz w:val="36"/>
          <w:szCs w:val="36"/>
        </w:rPr>
      </w:pPr>
      <w:r>
        <w:rPr>
          <w:rFonts w:ascii="方正小标宋简体" w:eastAsia="方正小标宋简体" w:hint="eastAsia"/>
          <w:b/>
          <w:sz w:val="36"/>
          <w:szCs w:val="36"/>
        </w:rPr>
        <w:t>国家建筑五金产品质量监督检验中心(广东)</w:t>
      </w:r>
    </w:p>
    <w:p w:rsidR="00A5596F" w:rsidRDefault="00A5596F">
      <w:pPr>
        <w:spacing w:line="400" w:lineRule="exact"/>
        <w:jc w:val="center"/>
        <w:rPr>
          <w:b/>
          <w:bCs/>
          <w:color w:val="000000"/>
          <w:sz w:val="36"/>
          <w:szCs w:val="36"/>
        </w:rPr>
      </w:pPr>
      <w:r>
        <w:rPr>
          <w:rFonts w:ascii="方正小标宋简体" w:eastAsia="方正小标宋简体" w:hint="eastAsia"/>
          <w:b/>
          <w:sz w:val="36"/>
          <w:szCs w:val="36"/>
        </w:rPr>
        <w:t>委托检验协议书</w:t>
      </w:r>
    </w:p>
    <w:p w:rsidR="00A5596F" w:rsidRDefault="00A5596F">
      <w:pPr>
        <w:spacing w:line="400" w:lineRule="exact"/>
        <w:jc w:val="center"/>
        <w:rPr>
          <w:rFonts w:ascii="方正小标宋简体" w:eastAsia="方正小标宋简体"/>
          <w:b/>
          <w:sz w:val="36"/>
          <w:szCs w:val="36"/>
        </w:rPr>
      </w:pPr>
      <w:r>
        <w:rPr>
          <w:rFonts w:hint="eastAsia"/>
          <w:sz w:val="32"/>
        </w:rPr>
        <w:t xml:space="preserve">                            N0:</w:t>
      </w:r>
      <w:r>
        <w:rPr>
          <w:rFonts w:ascii="方正小标宋简体" w:eastAsia="方正小标宋简体" w:hint="eastAsia"/>
          <w:b/>
          <w:sz w:val="36"/>
          <w:szCs w:val="36"/>
        </w:rPr>
        <w:t xml:space="preserve"> </w:t>
      </w:r>
    </w:p>
    <w:p w:rsidR="00A5596F" w:rsidRDefault="00A5596F">
      <w:pPr>
        <w:ind w:leftChars="-135" w:left="-283"/>
        <w:jc w:val="left"/>
        <w:rPr>
          <w:rFonts w:ascii="宋体" w:hAnsi="宋体"/>
          <w:b/>
          <w:sz w:val="18"/>
          <w:szCs w:val="18"/>
        </w:rPr>
      </w:pPr>
      <w:r>
        <w:rPr>
          <w:rFonts w:hint="eastAsia"/>
          <w:b/>
          <w:sz w:val="18"/>
          <w:szCs w:val="18"/>
        </w:rPr>
        <w:t>请委托方经办人详细阅读背面委托检验服务条款。表内栏目如无内容</w:t>
      </w:r>
      <w:proofErr w:type="gramStart"/>
      <w:r>
        <w:rPr>
          <w:rFonts w:hint="eastAsia"/>
          <w:b/>
          <w:sz w:val="18"/>
          <w:szCs w:val="18"/>
        </w:rPr>
        <w:t>可填请划空</w:t>
      </w:r>
      <w:proofErr w:type="gramEnd"/>
      <w:r>
        <w:rPr>
          <w:rFonts w:hint="eastAsia"/>
          <w:b/>
          <w:sz w:val="18"/>
          <w:szCs w:val="18"/>
        </w:rPr>
        <w:t>。“</w:t>
      </w:r>
      <w:r w:rsidRPr="00EF747E">
        <w:rPr>
          <w:rFonts w:hint="eastAsia"/>
          <w:b/>
          <w:color w:val="FF0000"/>
          <w:szCs w:val="21"/>
        </w:rPr>
        <w:t>*</w:t>
      </w:r>
      <w:r>
        <w:rPr>
          <w:rFonts w:hint="eastAsia"/>
          <w:b/>
          <w:sz w:val="18"/>
          <w:szCs w:val="18"/>
        </w:rPr>
        <w:t>”标识内容发出报告后不予修改。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992"/>
        <w:gridCol w:w="3402"/>
        <w:gridCol w:w="1701"/>
        <w:gridCol w:w="3261"/>
        <w:gridCol w:w="456"/>
      </w:tblGrid>
      <w:tr w:rsidR="00A5596F">
        <w:trPr>
          <w:trHeight w:val="567"/>
        </w:trPr>
        <w:tc>
          <w:tcPr>
            <w:tcW w:w="1276" w:type="dxa"/>
            <w:vAlign w:val="center"/>
          </w:tcPr>
          <w:p w:rsidR="00A5596F" w:rsidRDefault="00A5596F">
            <w:pPr>
              <w:jc w:val="center"/>
              <w:rPr>
                <w:rFonts w:ascii="宋体" w:hAnsi="宋体"/>
                <w:sz w:val="18"/>
                <w:szCs w:val="18"/>
              </w:rPr>
            </w:pPr>
            <w:r>
              <w:rPr>
                <w:rFonts w:ascii="宋体" w:hAnsi="宋体" w:hint="eastAsia"/>
                <w:sz w:val="18"/>
                <w:szCs w:val="18"/>
              </w:rPr>
              <w:t>*样品名称</w:t>
            </w:r>
          </w:p>
        </w:tc>
        <w:tc>
          <w:tcPr>
            <w:tcW w:w="4394" w:type="dxa"/>
            <w:gridSpan w:val="2"/>
            <w:vAlign w:val="center"/>
          </w:tcPr>
          <w:p w:rsidR="00A5596F" w:rsidRDefault="00A5596F">
            <w:pPr>
              <w:jc w:val="center"/>
              <w:rPr>
                <w:rFonts w:ascii="宋体" w:hAnsi="宋体"/>
                <w:sz w:val="18"/>
                <w:szCs w:val="18"/>
              </w:rPr>
            </w:pPr>
          </w:p>
        </w:tc>
        <w:tc>
          <w:tcPr>
            <w:tcW w:w="1701" w:type="dxa"/>
            <w:vAlign w:val="center"/>
          </w:tcPr>
          <w:p w:rsidR="00A5596F" w:rsidRDefault="00A5596F">
            <w:pPr>
              <w:jc w:val="center"/>
              <w:rPr>
                <w:rFonts w:ascii="宋体" w:hAnsi="宋体"/>
                <w:sz w:val="18"/>
                <w:szCs w:val="18"/>
              </w:rPr>
            </w:pPr>
            <w:r>
              <w:rPr>
                <w:rFonts w:ascii="宋体" w:hAnsi="宋体" w:hint="eastAsia"/>
                <w:sz w:val="18"/>
                <w:szCs w:val="18"/>
              </w:rPr>
              <w:t>商标</w:t>
            </w:r>
          </w:p>
        </w:tc>
        <w:tc>
          <w:tcPr>
            <w:tcW w:w="3261" w:type="dxa"/>
            <w:tcBorders>
              <w:right w:val="single" w:sz="4" w:space="0" w:color="auto"/>
            </w:tcBorders>
            <w:vAlign w:val="center"/>
          </w:tcPr>
          <w:p w:rsidR="00A5596F" w:rsidRDefault="00A5596F">
            <w:pPr>
              <w:jc w:val="center"/>
              <w:rPr>
                <w:rFonts w:ascii="宋体" w:hAnsi="宋体"/>
                <w:sz w:val="18"/>
                <w:szCs w:val="18"/>
              </w:rPr>
            </w:pPr>
          </w:p>
        </w:tc>
        <w:tc>
          <w:tcPr>
            <w:tcW w:w="456" w:type="dxa"/>
            <w:vMerge w:val="restart"/>
            <w:tcBorders>
              <w:top w:val="nil"/>
              <w:left w:val="single" w:sz="4" w:space="0" w:color="auto"/>
              <w:bottom w:val="nil"/>
              <w:right w:val="nil"/>
            </w:tcBorders>
            <w:textDirection w:val="tbRlV"/>
            <w:vAlign w:val="center"/>
          </w:tcPr>
          <w:p w:rsidR="00A5596F" w:rsidRDefault="00A5596F" w:rsidP="004C4F4C">
            <w:pPr>
              <w:ind w:left="113" w:right="113"/>
              <w:jc w:val="center"/>
              <w:rPr>
                <w:sz w:val="18"/>
                <w:szCs w:val="18"/>
              </w:rPr>
            </w:pPr>
            <w:r>
              <w:rPr>
                <w:rFonts w:hint="eastAsia"/>
                <w:sz w:val="18"/>
                <w:szCs w:val="18"/>
              </w:rPr>
              <w:t>第一联（白）</w:t>
            </w:r>
            <w:proofErr w:type="gramStart"/>
            <w:r>
              <w:rPr>
                <w:rFonts w:hint="eastAsia"/>
                <w:sz w:val="18"/>
                <w:szCs w:val="18"/>
              </w:rPr>
              <w:t>随样</w:t>
            </w:r>
            <w:proofErr w:type="gramEnd"/>
          </w:p>
        </w:tc>
      </w:tr>
      <w:tr w:rsidR="00A5596F">
        <w:trPr>
          <w:trHeight w:val="567"/>
        </w:trPr>
        <w:tc>
          <w:tcPr>
            <w:tcW w:w="1276" w:type="dxa"/>
            <w:vAlign w:val="center"/>
          </w:tcPr>
          <w:p w:rsidR="00A5596F" w:rsidRDefault="00A5596F" w:rsidP="00D32CED">
            <w:pPr>
              <w:jc w:val="center"/>
              <w:rPr>
                <w:rFonts w:ascii="宋体" w:hAnsi="宋体"/>
                <w:sz w:val="18"/>
                <w:szCs w:val="18"/>
              </w:rPr>
            </w:pPr>
            <w:r>
              <w:rPr>
                <w:rFonts w:ascii="宋体" w:hAnsi="宋体" w:hint="eastAsia"/>
                <w:sz w:val="18"/>
                <w:szCs w:val="18"/>
              </w:rPr>
              <w:t>型号规格</w:t>
            </w:r>
          </w:p>
        </w:tc>
        <w:tc>
          <w:tcPr>
            <w:tcW w:w="4394" w:type="dxa"/>
            <w:gridSpan w:val="2"/>
            <w:vAlign w:val="center"/>
          </w:tcPr>
          <w:p w:rsidR="00A5596F" w:rsidRDefault="00A5596F">
            <w:pPr>
              <w:rPr>
                <w:rFonts w:ascii="宋体" w:hAnsi="宋体"/>
                <w:sz w:val="18"/>
                <w:szCs w:val="18"/>
              </w:rPr>
            </w:pPr>
          </w:p>
        </w:tc>
        <w:tc>
          <w:tcPr>
            <w:tcW w:w="1701" w:type="dxa"/>
            <w:vAlign w:val="center"/>
          </w:tcPr>
          <w:p w:rsidR="00A5596F" w:rsidRDefault="00A5596F" w:rsidP="00604B8F">
            <w:pPr>
              <w:jc w:val="center"/>
              <w:rPr>
                <w:rFonts w:ascii="宋体" w:hAnsi="宋体"/>
                <w:sz w:val="18"/>
                <w:szCs w:val="18"/>
              </w:rPr>
            </w:pPr>
            <w:r>
              <w:rPr>
                <w:rFonts w:ascii="宋体" w:hAnsi="宋体" w:hint="eastAsia"/>
                <w:sz w:val="18"/>
                <w:szCs w:val="18"/>
              </w:rPr>
              <w:t>等级</w:t>
            </w:r>
          </w:p>
        </w:tc>
        <w:tc>
          <w:tcPr>
            <w:tcW w:w="3261" w:type="dxa"/>
            <w:tcBorders>
              <w:right w:val="single" w:sz="4" w:space="0" w:color="auto"/>
            </w:tcBorders>
            <w:vAlign w:val="center"/>
          </w:tcPr>
          <w:p w:rsidR="00A5596F" w:rsidRDefault="00A5596F">
            <w:pPr>
              <w:rPr>
                <w:rFonts w:ascii="宋体" w:hAnsi="宋体"/>
                <w:sz w:val="18"/>
                <w:szCs w:val="18"/>
              </w:rPr>
            </w:pPr>
          </w:p>
        </w:tc>
        <w:tc>
          <w:tcPr>
            <w:tcW w:w="456" w:type="dxa"/>
            <w:vMerge/>
            <w:tcBorders>
              <w:left w:val="single" w:sz="4" w:space="0" w:color="auto"/>
              <w:bottom w:val="nil"/>
              <w:right w:val="nil"/>
            </w:tcBorders>
            <w:vAlign w:val="center"/>
          </w:tcPr>
          <w:p w:rsidR="00A5596F" w:rsidRDefault="00A5596F">
            <w:pPr>
              <w:rPr>
                <w:szCs w:val="21"/>
              </w:rPr>
            </w:pPr>
          </w:p>
        </w:tc>
      </w:tr>
      <w:tr w:rsidR="00A5596F">
        <w:trPr>
          <w:trHeight w:val="567"/>
        </w:trPr>
        <w:tc>
          <w:tcPr>
            <w:tcW w:w="1276" w:type="dxa"/>
            <w:vAlign w:val="center"/>
          </w:tcPr>
          <w:p w:rsidR="00A5596F" w:rsidRDefault="00A5596F">
            <w:pPr>
              <w:jc w:val="center"/>
              <w:rPr>
                <w:rFonts w:ascii="宋体" w:hAnsi="宋体"/>
                <w:sz w:val="18"/>
                <w:szCs w:val="18"/>
              </w:rPr>
            </w:pPr>
            <w:r>
              <w:rPr>
                <w:rFonts w:ascii="宋体" w:hAnsi="宋体" w:hint="eastAsia"/>
                <w:sz w:val="18"/>
                <w:szCs w:val="18"/>
              </w:rPr>
              <w:t>样品性状</w:t>
            </w:r>
          </w:p>
        </w:tc>
        <w:tc>
          <w:tcPr>
            <w:tcW w:w="4394" w:type="dxa"/>
            <w:gridSpan w:val="2"/>
            <w:vAlign w:val="center"/>
          </w:tcPr>
          <w:p w:rsidR="00A5596F" w:rsidRDefault="00A5596F">
            <w:pPr>
              <w:jc w:val="center"/>
              <w:rPr>
                <w:rFonts w:ascii="宋体" w:hAnsi="宋体"/>
                <w:sz w:val="18"/>
                <w:szCs w:val="18"/>
              </w:rPr>
            </w:pPr>
          </w:p>
        </w:tc>
        <w:tc>
          <w:tcPr>
            <w:tcW w:w="1701" w:type="dxa"/>
            <w:vAlign w:val="center"/>
          </w:tcPr>
          <w:p w:rsidR="00A5596F" w:rsidRDefault="00A5596F">
            <w:pPr>
              <w:jc w:val="center"/>
              <w:rPr>
                <w:rFonts w:ascii="宋体" w:hAnsi="宋体"/>
                <w:sz w:val="18"/>
                <w:szCs w:val="18"/>
              </w:rPr>
            </w:pPr>
            <w:r>
              <w:rPr>
                <w:rFonts w:ascii="宋体" w:hAnsi="宋体" w:hint="eastAsia"/>
                <w:sz w:val="18"/>
                <w:szCs w:val="18"/>
              </w:rPr>
              <w:t>*生产日期或批号</w:t>
            </w:r>
          </w:p>
        </w:tc>
        <w:tc>
          <w:tcPr>
            <w:tcW w:w="3261" w:type="dxa"/>
            <w:tcBorders>
              <w:right w:val="single" w:sz="4" w:space="0" w:color="auto"/>
            </w:tcBorders>
            <w:vAlign w:val="center"/>
          </w:tcPr>
          <w:p w:rsidR="00A5596F" w:rsidRDefault="00A5596F">
            <w:pPr>
              <w:jc w:val="center"/>
              <w:rPr>
                <w:rFonts w:ascii="宋体" w:hAnsi="宋体"/>
                <w:sz w:val="18"/>
                <w:szCs w:val="18"/>
              </w:rPr>
            </w:pPr>
          </w:p>
        </w:tc>
        <w:tc>
          <w:tcPr>
            <w:tcW w:w="456" w:type="dxa"/>
            <w:vMerge/>
            <w:tcBorders>
              <w:left w:val="single" w:sz="4" w:space="0" w:color="auto"/>
              <w:bottom w:val="nil"/>
              <w:right w:val="nil"/>
            </w:tcBorders>
            <w:vAlign w:val="center"/>
          </w:tcPr>
          <w:p w:rsidR="00A5596F" w:rsidRDefault="00A5596F">
            <w:pPr>
              <w:jc w:val="center"/>
              <w:rPr>
                <w:szCs w:val="21"/>
              </w:rPr>
            </w:pPr>
          </w:p>
        </w:tc>
      </w:tr>
      <w:tr w:rsidR="00A5596F">
        <w:trPr>
          <w:trHeight w:val="567"/>
        </w:trPr>
        <w:tc>
          <w:tcPr>
            <w:tcW w:w="1276" w:type="dxa"/>
            <w:vAlign w:val="center"/>
          </w:tcPr>
          <w:p w:rsidR="00A5596F" w:rsidRDefault="00A5596F">
            <w:pPr>
              <w:jc w:val="center"/>
              <w:rPr>
                <w:rFonts w:ascii="宋体" w:hAnsi="宋体"/>
                <w:sz w:val="18"/>
                <w:szCs w:val="18"/>
              </w:rPr>
            </w:pPr>
            <w:r>
              <w:rPr>
                <w:rFonts w:ascii="宋体" w:hAnsi="宋体" w:hint="eastAsia"/>
                <w:sz w:val="18"/>
                <w:szCs w:val="18"/>
              </w:rPr>
              <w:t>送样数量</w:t>
            </w:r>
          </w:p>
        </w:tc>
        <w:tc>
          <w:tcPr>
            <w:tcW w:w="4394" w:type="dxa"/>
            <w:gridSpan w:val="2"/>
            <w:vAlign w:val="center"/>
          </w:tcPr>
          <w:p w:rsidR="00A5596F" w:rsidRDefault="00A5596F">
            <w:pPr>
              <w:jc w:val="center"/>
              <w:rPr>
                <w:rFonts w:ascii="宋体" w:hAnsi="宋体"/>
                <w:sz w:val="18"/>
                <w:szCs w:val="18"/>
              </w:rPr>
            </w:pPr>
          </w:p>
        </w:tc>
        <w:tc>
          <w:tcPr>
            <w:tcW w:w="1701" w:type="dxa"/>
            <w:vAlign w:val="center"/>
          </w:tcPr>
          <w:p w:rsidR="00A5596F" w:rsidRDefault="00A5596F">
            <w:pPr>
              <w:jc w:val="center"/>
              <w:rPr>
                <w:rFonts w:ascii="宋体" w:hAnsi="宋体"/>
                <w:sz w:val="18"/>
                <w:szCs w:val="18"/>
              </w:rPr>
            </w:pPr>
            <w:r>
              <w:rPr>
                <w:rFonts w:ascii="宋体" w:hAnsi="宋体" w:hint="eastAsia"/>
                <w:sz w:val="18"/>
                <w:szCs w:val="18"/>
              </w:rPr>
              <w:t>送样日期</w:t>
            </w:r>
          </w:p>
        </w:tc>
        <w:tc>
          <w:tcPr>
            <w:tcW w:w="3261" w:type="dxa"/>
            <w:tcBorders>
              <w:right w:val="single" w:sz="4" w:space="0" w:color="auto"/>
            </w:tcBorders>
            <w:vAlign w:val="center"/>
          </w:tcPr>
          <w:p w:rsidR="00A5596F" w:rsidRDefault="00A5596F">
            <w:pPr>
              <w:jc w:val="center"/>
              <w:rPr>
                <w:rFonts w:ascii="宋体" w:hAnsi="宋体"/>
                <w:sz w:val="18"/>
                <w:szCs w:val="18"/>
              </w:rPr>
            </w:pPr>
          </w:p>
        </w:tc>
        <w:tc>
          <w:tcPr>
            <w:tcW w:w="456" w:type="dxa"/>
            <w:vMerge/>
            <w:tcBorders>
              <w:left w:val="single" w:sz="4" w:space="0" w:color="auto"/>
              <w:bottom w:val="nil"/>
              <w:right w:val="nil"/>
            </w:tcBorders>
            <w:vAlign w:val="center"/>
          </w:tcPr>
          <w:p w:rsidR="00A5596F" w:rsidRDefault="00A5596F">
            <w:pPr>
              <w:jc w:val="center"/>
              <w:rPr>
                <w:szCs w:val="21"/>
              </w:rPr>
            </w:pPr>
          </w:p>
        </w:tc>
      </w:tr>
      <w:tr w:rsidR="00A5596F">
        <w:trPr>
          <w:trHeight w:val="567"/>
        </w:trPr>
        <w:tc>
          <w:tcPr>
            <w:tcW w:w="1276" w:type="dxa"/>
            <w:vAlign w:val="center"/>
          </w:tcPr>
          <w:p w:rsidR="00A5596F" w:rsidRDefault="00A5596F">
            <w:pPr>
              <w:jc w:val="center"/>
              <w:rPr>
                <w:rFonts w:ascii="宋体" w:hAnsi="宋体"/>
                <w:sz w:val="18"/>
                <w:szCs w:val="18"/>
              </w:rPr>
            </w:pPr>
            <w:r>
              <w:rPr>
                <w:rFonts w:hint="eastAsia"/>
                <w:color w:val="000000"/>
                <w:sz w:val="18"/>
                <w:szCs w:val="18"/>
              </w:rPr>
              <w:t>样品保存</w:t>
            </w:r>
          </w:p>
        </w:tc>
        <w:tc>
          <w:tcPr>
            <w:tcW w:w="4394" w:type="dxa"/>
            <w:gridSpan w:val="2"/>
            <w:vAlign w:val="center"/>
          </w:tcPr>
          <w:p w:rsidR="00A5596F" w:rsidRDefault="00A5596F">
            <w:pPr>
              <w:rPr>
                <w:rFonts w:ascii="宋体" w:hAnsi="宋体"/>
                <w:sz w:val="18"/>
                <w:szCs w:val="18"/>
              </w:rPr>
            </w:pPr>
            <w:r>
              <w:rPr>
                <w:rFonts w:hint="eastAsia"/>
                <w:color w:val="000000"/>
                <w:sz w:val="18"/>
                <w:szCs w:val="18"/>
              </w:rPr>
              <w:t>□常规</w:t>
            </w:r>
            <w:r>
              <w:rPr>
                <w:color w:val="000000"/>
                <w:sz w:val="18"/>
                <w:szCs w:val="18"/>
              </w:rPr>
              <w:t xml:space="preserve">     </w:t>
            </w:r>
            <w:r>
              <w:rPr>
                <w:rFonts w:hint="eastAsia"/>
                <w:color w:val="000000"/>
                <w:sz w:val="18"/>
                <w:szCs w:val="18"/>
              </w:rPr>
              <w:t>□避光</w:t>
            </w:r>
            <w:r>
              <w:rPr>
                <w:color w:val="000000"/>
                <w:sz w:val="18"/>
                <w:szCs w:val="18"/>
              </w:rPr>
              <w:t xml:space="preserve">     </w:t>
            </w:r>
            <w:r>
              <w:rPr>
                <w:rFonts w:hint="eastAsia"/>
                <w:color w:val="000000"/>
                <w:sz w:val="18"/>
                <w:szCs w:val="18"/>
              </w:rPr>
              <w:t>□低温</w:t>
            </w:r>
            <w:r>
              <w:rPr>
                <w:color w:val="000000"/>
                <w:sz w:val="18"/>
                <w:szCs w:val="18"/>
              </w:rPr>
              <w:t xml:space="preserve">(     </w:t>
            </w:r>
            <w:r>
              <w:rPr>
                <w:rFonts w:hint="eastAsia"/>
                <w:color w:val="000000"/>
                <w:sz w:val="18"/>
                <w:szCs w:val="18"/>
              </w:rPr>
              <w:t>℃</w:t>
            </w:r>
            <w:r>
              <w:rPr>
                <w:rFonts w:hint="eastAsia"/>
                <w:color w:val="000000"/>
                <w:sz w:val="18"/>
                <w:szCs w:val="18"/>
              </w:rPr>
              <w:t xml:space="preserve">) </w:t>
            </w:r>
          </w:p>
        </w:tc>
        <w:tc>
          <w:tcPr>
            <w:tcW w:w="1701" w:type="dxa"/>
            <w:vAlign w:val="center"/>
          </w:tcPr>
          <w:p w:rsidR="00A5596F" w:rsidRDefault="00A5596F">
            <w:pPr>
              <w:jc w:val="center"/>
              <w:rPr>
                <w:rFonts w:ascii="宋体" w:hAnsi="宋体"/>
                <w:sz w:val="18"/>
                <w:szCs w:val="18"/>
              </w:rPr>
            </w:pPr>
            <w:r>
              <w:rPr>
                <w:rFonts w:hAnsi="宋体" w:hint="eastAsia"/>
                <w:color w:val="000000"/>
                <w:sz w:val="18"/>
                <w:szCs w:val="18"/>
              </w:rPr>
              <w:t>危</w:t>
            </w:r>
            <w:r>
              <w:rPr>
                <w:rFonts w:hAnsi="宋体" w:hint="eastAsia"/>
                <w:color w:val="000000"/>
                <w:sz w:val="18"/>
                <w:szCs w:val="18"/>
              </w:rPr>
              <w:t xml:space="preserve"> </w:t>
            </w:r>
            <w:r>
              <w:rPr>
                <w:rFonts w:hAnsi="宋体" w:hint="eastAsia"/>
                <w:color w:val="000000"/>
                <w:sz w:val="18"/>
                <w:szCs w:val="18"/>
              </w:rPr>
              <w:t>险</w:t>
            </w:r>
            <w:r>
              <w:rPr>
                <w:rFonts w:hAnsi="宋体" w:hint="eastAsia"/>
                <w:color w:val="000000"/>
                <w:sz w:val="18"/>
                <w:szCs w:val="18"/>
              </w:rPr>
              <w:t xml:space="preserve"> </w:t>
            </w:r>
            <w:r>
              <w:rPr>
                <w:rFonts w:hAnsi="宋体" w:hint="eastAsia"/>
                <w:color w:val="000000"/>
                <w:sz w:val="18"/>
                <w:szCs w:val="18"/>
              </w:rPr>
              <w:t>性</w:t>
            </w:r>
          </w:p>
        </w:tc>
        <w:tc>
          <w:tcPr>
            <w:tcW w:w="3261" w:type="dxa"/>
            <w:tcBorders>
              <w:right w:val="single" w:sz="4" w:space="0" w:color="auto"/>
            </w:tcBorders>
            <w:vAlign w:val="center"/>
          </w:tcPr>
          <w:p w:rsidR="00A5596F" w:rsidRDefault="00A5596F">
            <w:pPr>
              <w:rPr>
                <w:rFonts w:ascii="宋体" w:hAnsi="宋体"/>
                <w:sz w:val="18"/>
                <w:szCs w:val="18"/>
              </w:rPr>
            </w:pPr>
            <w:r>
              <w:rPr>
                <w:rFonts w:hint="eastAsia"/>
                <w:color w:val="000000"/>
                <w:sz w:val="18"/>
                <w:szCs w:val="18"/>
              </w:rPr>
              <w:t>□</w:t>
            </w:r>
            <w:r>
              <w:rPr>
                <w:rFonts w:hAnsi="宋体" w:hint="eastAsia"/>
                <w:color w:val="000000"/>
                <w:sz w:val="18"/>
                <w:szCs w:val="18"/>
              </w:rPr>
              <w:t>无</w:t>
            </w:r>
            <w:r>
              <w:rPr>
                <w:color w:val="000000"/>
                <w:sz w:val="18"/>
                <w:szCs w:val="18"/>
              </w:rPr>
              <w:t xml:space="preserve">   </w:t>
            </w:r>
            <w:r>
              <w:rPr>
                <w:rFonts w:hint="eastAsia"/>
                <w:color w:val="000000"/>
                <w:sz w:val="18"/>
                <w:szCs w:val="18"/>
              </w:rPr>
              <w:t>□</w:t>
            </w:r>
            <w:r>
              <w:rPr>
                <w:rFonts w:hAnsi="宋体" w:hint="eastAsia"/>
                <w:color w:val="000000"/>
                <w:sz w:val="18"/>
                <w:szCs w:val="18"/>
              </w:rPr>
              <w:t>有以下危险性：</w:t>
            </w:r>
            <w:r>
              <w:rPr>
                <w:rFonts w:hint="eastAsia"/>
                <w:color w:val="000000"/>
                <w:sz w:val="18"/>
                <w:szCs w:val="18"/>
                <w:u w:val="single"/>
              </w:rPr>
              <w:t xml:space="preserve">　　　</w:t>
            </w:r>
            <w:r>
              <w:rPr>
                <w:rFonts w:hint="eastAsia"/>
                <w:color w:val="000000"/>
                <w:sz w:val="18"/>
                <w:szCs w:val="18"/>
                <w:u w:val="single"/>
              </w:rPr>
              <w:t xml:space="preserve">  </w:t>
            </w:r>
            <w:r>
              <w:rPr>
                <w:rFonts w:hint="eastAsia"/>
                <w:color w:val="000000"/>
                <w:sz w:val="18"/>
                <w:szCs w:val="18"/>
                <w:u w:val="single"/>
              </w:rPr>
              <w:t xml:space="preserve">　</w:t>
            </w:r>
          </w:p>
        </w:tc>
        <w:tc>
          <w:tcPr>
            <w:tcW w:w="456" w:type="dxa"/>
            <w:vMerge/>
            <w:tcBorders>
              <w:left w:val="single" w:sz="4" w:space="0" w:color="auto"/>
              <w:bottom w:val="nil"/>
              <w:right w:val="nil"/>
            </w:tcBorders>
            <w:vAlign w:val="center"/>
          </w:tcPr>
          <w:p w:rsidR="00A5596F" w:rsidRDefault="00A5596F">
            <w:pPr>
              <w:jc w:val="center"/>
              <w:rPr>
                <w:szCs w:val="21"/>
              </w:rPr>
            </w:pPr>
          </w:p>
        </w:tc>
      </w:tr>
      <w:tr w:rsidR="00A5596F">
        <w:trPr>
          <w:trHeight w:val="567"/>
        </w:trPr>
        <w:tc>
          <w:tcPr>
            <w:tcW w:w="1276" w:type="dxa"/>
            <w:vAlign w:val="center"/>
          </w:tcPr>
          <w:p w:rsidR="00A5596F" w:rsidRDefault="00A5596F">
            <w:pPr>
              <w:jc w:val="center"/>
              <w:rPr>
                <w:rFonts w:ascii="宋体" w:hAnsi="宋体"/>
                <w:sz w:val="18"/>
                <w:szCs w:val="18"/>
              </w:rPr>
            </w:pPr>
            <w:proofErr w:type="gramStart"/>
            <w:r>
              <w:rPr>
                <w:rFonts w:hint="eastAsia"/>
                <w:color w:val="000000"/>
                <w:sz w:val="18"/>
                <w:szCs w:val="18"/>
              </w:rPr>
              <w:t>余样处理</w:t>
            </w:r>
            <w:proofErr w:type="gramEnd"/>
          </w:p>
        </w:tc>
        <w:tc>
          <w:tcPr>
            <w:tcW w:w="4394" w:type="dxa"/>
            <w:gridSpan w:val="2"/>
            <w:vAlign w:val="center"/>
          </w:tcPr>
          <w:p w:rsidR="00A5596F" w:rsidRDefault="00A5596F">
            <w:pPr>
              <w:rPr>
                <w:rFonts w:ascii="宋体" w:hAnsi="宋体"/>
                <w:sz w:val="18"/>
                <w:szCs w:val="18"/>
              </w:rPr>
            </w:pPr>
            <w:r>
              <w:rPr>
                <w:rFonts w:hint="eastAsia"/>
                <w:color w:val="000000"/>
                <w:sz w:val="18"/>
                <w:szCs w:val="18"/>
              </w:rPr>
              <w:t>□由委托方取回</w:t>
            </w:r>
            <w:r>
              <w:rPr>
                <w:rFonts w:hint="eastAsia"/>
                <w:color w:val="000000"/>
                <w:sz w:val="18"/>
                <w:szCs w:val="18"/>
              </w:rPr>
              <w:t>(</w:t>
            </w:r>
            <w:r>
              <w:rPr>
                <w:rFonts w:hint="eastAsia"/>
                <w:color w:val="000000"/>
                <w:sz w:val="18"/>
                <w:szCs w:val="18"/>
              </w:rPr>
              <w:t>寄回</w:t>
            </w:r>
            <w:r>
              <w:rPr>
                <w:rFonts w:hint="eastAsia"/>
                <w:color w:val="000000"/>
                <w:sz w:val="18"/>
                <w:szCs w:val="18"/>
              </w:rPr>
              <w:t>)</w:t>
            </w:r>
            <w:r>
              <w:rPr>
                <w:color w:val="000000"/>
                <w:sz w:val="18"/>
                <w:szCs w:val="18"/>
              </w:rPr>
              <w:t xml:space="preserve">   </w:t>
            </w:r>
            <w:r>
              <w:rPr>
                <w:rFonts w:hint="eastAsia"/>
                <w:color w:val="000000"/>
                <w:sz w:val="18"/>
                <w:szCs w:val="18"/>
              </w:rPr>
              <w:t>□由检验单位处理</w:t>
            </w:r>
            <w:r>
              <w:rPr>
                <w:rFonts w:hint="eastAsia"/>
                <w:color w:val="000000"/>
                <w:sz w:val="18"/>
                <w:szCs w:val="18"/>
              </w:rPr>
              <w:t xml:space="preserve">    </w:t>
            </w:r>
          </w:p>
        </w:tc>
        <w:tc>
          <w:tcPr>
            <w:tcW w:w="1701" w:type="dxa"/>
            <w:vAlign w:val="center"/>
          </w:tcPr>
          <w:p w:rsidR="00A5596F" w:rsidRDefault="00A5596F">
            <w:pPr>
              <w:jc w:val="center"/>
              <w:rPr>
                <w:rFonts w:ascii="宋体" w:hAnsi="宋体"/>
                <w:sz w:val="18"/>
                <w:szCs w:val="18"/>
              </w:rPr>
            </w:pPr>
            <w:r>
              <w:rPr>
                <w:rFonts w:ascii="宋体" w:hAnsi="宋体" w:hint="eastAsia"/>
                <w:sz w:val="18"/>
                <w:szCs w:val="18"/>
              </w:rPr>
              <w:t>检验应收费</w:t>
            </w:r>
          </w:p>
        </w:tc>
        <w:tc>
          <w:tcPr>
            <w:tcW w:w="3261" w:type="dxa"/>
            <w:tcBorders>
              <w:right w:val="single" w:sz="4" w:space="0" w:color="auto"/>
            </w:tcBorders>
            <w:vAlign w:val="center"/>
          </w:tcPr>
          <w:p w:rsidR="00A5596F" w:rsidRDefault="00A5596F">
            <w:pPr>
              <w:jc w:val="center"/>
              <w:rPr>
                <w:rFonts w:ascii="宋体" w:hAnsi="宋体"/>
                <w:sz w:val="18"/>
                <w:szCs w:val="18"/>
              </w:rPr>
            </w:pPr>
          </w:p>
        </w:tc>
        <w:tc>
          <w:tcPr>
            <w:tcW w:w="456" w:type="dxa"/>
            <w:vMerge/>
            <w:tcBorders>
              <w:left w:val="single" w:sz="4" w:space="0" w:color="auto"/>
              <w:bottom w:val="nil"/>
              <w:right w:val="nil"/>
            </w:tcBorders>
            <w:vAlign w:val="center"/>
          </w:tcPr>
          <w:p w:rsidR="00A5596F" w:rsidRDefault="00A5596F">
            <w:pPr>
              <w:rPr>
                <w:szCs w:val="21"/>
              </w:rPr>
            </w:pPr>
          </w:p>
        </w:tc>
      </w:tr>
      <w:tr w:rsidR="00A5596F">
        <w:trPr>
          <w:cantSplit/>
          <w:trHeight w:val="1148"/>
        </w:trPr>
        <w:tc>
          <w:tcPr>
            <w:tcW w:w="1276" w:type="dxa"/>
            <w:vAlign w:val="center"/>
          </w:tcPr>
          <w:p w:rsidR="00A5596F" w:rsidRDefault="00A5596F" w:rsidP="00D32CED">
            <w:pPr>
              <w:spacing w:beforeLines="50" w:afterLines="50"/>
              <w:jc w:val="center"/>
              <w:rPr>
                <w:rFonts w:ascii="宋体" w:hAnsi="宋体"/>
                <w:sz w:val="18"/>
                <w:szCs w:val="18"/>
              </w:rPr>
            </w:pPr>
            <w:r>
              <w:rPr>
                <w:rFonts w:ascii="宋体" w:hAnsi="宋体" w:hint="eastAsia"/>
                <w:sz w:val="18"/>
                <w:szCs w:val="18"/>
              </w:rPr>
              <w:t>检验依据</w:t>
            </w:r>
          </w:p>
        </w:tc>
        <w:tc>
          <w:tcPr>
            <w:tcW w:w="9356" w:type="dxa"/>
            <w:gridSpan w:val="4"/>
            <w:tcBorders>
              <w:right w:val="single" w:sz="4" w:space="0" w:color="auto"/>
            </w:tcBorders>
          </w:tcPr>
          <w:p w:rsidR="00A5596F" w:rsidRDefault="00A5596F" w:rsidP="00D32CED">
            <w:pPr>
              <w:spacing w:beforeLines="50" w:afterLines="50"/>
              <w:jc w:val="center"/>
              <w:rPr>
                <w:rFonts w:ascii="宋体" w:hAnsi="宋体"/>
                <w:sz w:val="18"/>
                <w:szCs w:val="18"/>
              </w:rPr>
            </w:pP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1549"/>
        </w:trPr>
        <w:tc>
          <w:tcPr>
            <w:tcW w:w="1276" w:type="dxa"/>
            <w:vAlign w:val="center"/>
          </w:tcPr>
          <w:p w:rsidR="00A5596F" w:rsidRDefault="00A5596F">
            <w:pPr>
              <w:jc w:val="center"/>
              <w:rPr>
                <w:rFonts w:ascii="宋体" w:hAnsi="宋体"/>
                <w:sz w:val="18"/>
                <w:szCs w:val="18"/>
              </w:rPr>
            </w:pPr>
            <w:r>
              <w:rPr>
                <w:rFonts w:ascii="宋体" w:hAnsi="宋体" w:hint="eastAsia"/>
                <w:sz w:val="18"/>
                <w:szCs w:val="18"/>
              </w:rPr>
              <w:t>委托要求</w:t>
            </w:r>
          </w:p>
          <w:p w:rsidR="00A5596F" w:rsidRDefault="00A5596F">
            <w:pPr>
              <w:jc w:val="center"/>
              <w:rPr>
                <w:rFonts w:ascii="宋体" w:hAnsi="宋体"/>
                <w:sz w:val="18"/>
                <w:szCs w:val="18"/>
              </w:rPr>
            </w:pPr>
            <w:r>
              <w:rPr>
                <w:rFonts w:ascii="宋体" w:hAnsi="宋体" w:hint="eastAsia"/>
                <w:sz w:val="18"/>
                <w:szCs w:val="18"/>
              </w:rPr>
              <w:t>(项目名称)</w:t>
            </w:r>
          </w:p>
        </w:tc>
        <w:tc>
          <w:tcPr>
            <w:tcW w:w="9356" w:type="dxa"/>
            <w:gridSpan w:val="4"/>
            <w:tcBorders>
              <w:right w:val="single" w:sz="4" w:space="0" w:color="auto"/>
            </w:tcBorders>
          </w:tcPr>
          <w:p w:rsidR="00A5596F" w:rsidRDefault="00A5596F">
            <w:pPr>
              <w:jc w:val="center"/>
              <w:rPr>
                <w:rFonts w:ascii="宋体" w:hAnsi="宋体"/>
                <w:sz w:val="18"/>
                <w:szCs w:val="18"/>
              </w:rPr>
            </w:pPr>
          </w:p>
          <w:p w:rsidR="00A5596F" w:rsidRDefault="00A5596F">
            <w:pPr>
              <w:widowControl/>
              <w:rPr>
                <w:rFonts w:ascii="宋体" w:hAnsi="宋体"/>
                <w:sz w:val="18"/>
                <w:szCs w:val="18"/>
              </w:rPr>
            </w:pP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231"/>
        </w:trPr>
        <w:tc>
          <w:tcPr>
            <w:tcW w:w="1276" w:type="dxa"/>
            <w:vMerge w:val="restart"/>
            <w:vAlign w:val="center"/>
          </w:tcPr>
          <w:p w:rsidR="00A5596F" w:rsidRDefault="00A5596F">
            <w:pPr>
              <w:jc w:val="center"/>
              <w:rPr>
                <w:rFonts w:ascii="宋体" w:hAnsi="宋体"/>
                <w:sz w:val="18"/>
                <w:szCs w:val="18"/>
              </w:rPr>
            </w:pPr>
            <w:r>
              <w:rPr>
                <w:rFonts w:ascii="宋体" w:hAnsi="宋体" w:hint="eastAsia"/>
                <w:sz w:val="18"/>
                <w:szCs w:val="18"/>
              </w:rPr>
              <w:t>其它要求</w:t>
            </w:r>
          </w:p>
        </w:tc>
        <w:tc>
          <w:tcPr>
            <w:tcW w:w="992" w:type="dxa"/>
            <w:tcBorders>
              <w:right w:val="single" w:sz="4" w:space="0" w:color="auto"/>
            </w:tcBorders>
            <w:vAlign w:val="center"/>
          </w:tcPr>
          <w:p w:rsidR="00A5596F" w:rsidRDefault="00A5596F">
            <w:pPr>
              <w:rPr>
                <w:rFonts w:ascii="宋体" w:hAnsi="宋体"/>
                <w:sz w:val="18"/>
                <w:szCs w:val="18"/>
              </w:rPr>
            </w:pPr>
            <w:r>
              <w:rPr>
                <w:rFonts w:hint="eastAsia"/>
                <w:color w:val="000000"/>
                <w:sz w:val="18"/>
                <w:szCs w:val="18"/>
              </w:rPr>
              <w:t>报告格式</w:t>
            </w:r>
          </w:p>
        </w:tc>
        <w:tc>
          <w:tcPr>
            <w:tcW w:w="8364" w:type="dxa"/>
            <w:gridSpan w:val="3"/>
            <w:tcBorders>
              <w:right w:val="single" w:sz="4" w:space="0" w:color="auto"/>
            </w:tcBorders>
            <w:vAlign w:val="center"/>
          </w:tcPr>
          <w:p w:rsidR="00A5596F" w:rsidRDefault="00A5596F">
            <w:pPr>
              <w:rPr>
                <w:rFonts w:ascii="宋体" w:hAnsi="宋体"/>
                <w:sz w:val="18"/>
                <w:szCs w:val="18"/>
              </w:rPr>
            </w:pPr>
            <w:r>
              <w:rPr>
                <w:rFonts w:hint="eastAsia"/>
                <w:color w:val="000000"/>
                <w:sz w:val="18"/>
                <w:szCs w:val="18"/>
              </w:rPr>
              <w:t>□中文</w:t>
            </w:r>
            <w:r>
              <w:rPr>
                <w:rFonts w:hint="eastAsia"/>
                <w:color w:val="000000"/>
                <w:sz w:val="18"/>
                <w:szCs w:val="18"/>
              </w:rPr>
              <w:t xml:space="preserve">   </w:t>
            </w:r>
            <w:r>
              <w:rPr>
                <w:color w:val="000000"/>
                <w:sz w:val="18"/>
                <w:szCs w:val="18"/>
              </w:rPr>
              <w:t xml:space="preserve"> </w:t>
            </w:r>
            <w:r>
              <w:rPr>
                <w:rFonts w:hint="eastAsia"/>
                <w:color w:val="000000"/>
                <w:sz w:val="18"/>
                <w:szCs w:val="18"/>
              </w:rPr>
              <w:t>□英</w:t>
            </w:r>
            <w:r>
              <w:rPr>
                <w:rFonts w:ascii="宋体" w:hAnsi="宋体" w:hint="eastAsia"/>
                <w:color w:val="000000"/>
                <w:sz w:val="18"/>
                <w:szCs w:val="18"/>
              </w:rPr>
              <w:t>文</w:t>
            </w:r>
            <w:r>
              <w:rPr>
                <w:rFonts w:hint="eastAsia"/>
                <w:color w:val="000000"/>
                <w:sz w:val="18"/>
                <w:szCs w:val="18"/>
              </w:rPr>
              <w:t xml:space="preserve">   </w:t>
            </w:r>
            <w:r>
              <w:rPr>
                <w:color w:val="000000"/>
                <w:sz w:val="18"/>
                <w:szCs w:val="18"/>
              </w:rPr>
              <w:t xml:space="preserve"> </w:t>
            </w:r>
            <w:r>
              <w:rPr>
                <w:rFonts w:hint="eastAsia"/>
                <w:color w:val="000000"/>
                <w:sz w:val="18"/>
                <w:szCs w:val="18"/>
              </w:rPr>
              <w:t>□中英文对</w:t>
            </w:r>
            <w:r>
              <w:rPr>
                <w:rFonts w:ascii="宋体" w:hAnsi="宋体" w:hint="eastAsia"/>
                <w:color w:val="000000"/>
                <w:sz w:val="18"/>
                <w:szCs w:val="18"/>
              </w:rPr>
              <w:t>照</w:t>
            </w:r>
            <w:r>
              <w:rPr>
                <w:rFonts w:hint="eastAsia"/>
                <w:color w:val="000000"/>
                <w:sz w:val="18"/>
                <w:szCs w:val="18"/>
              </w:rPr>
              <w:t xml:space="preserve">   </w:t>
            </w:r>
            <w:r>
              <w:rPr>
                <w:color w:val="000000"/>
                <w:sz w:val="18"/>
                <w:szCs w:val="18"/>
              </w:rPr>
              <w:t xml:space="preserve"> </w:t>
            </w:r>
            <w:r>
              <w:rPr>
                <w:rFonts w:hint="eastAsia"/>
                <w:color w:val="000000"/>
                <w:sz w:val="18"/>
                <w:szCs w:val="18"/>
              </w:rPr>
              <w:t>□附照</w:t>
            </w:r>
            <w:r>
              <w:rPr>
                <w:rFonts w:ascii="宋体" w:hAnsi="宋体" w:hint="eastAsia"/>
                <w:color w:val="000000"/>
                <w:sz w:val="18"/>
                <w:szCs w:val="18"/>
              </w:rPr>
              <w:t>片</w:t>
            </w:r>
            <w:r>
              <w:rPr>
                <w:rFonts w:hint="eastAsia"/>
                <w:color w:val="000000"/>
                <w:sz w:val="18"/>
                <w:szCs w:val="18"/>
              </w:rPr>
              <w:t xml:space="preserve"> </w:t>
            </w: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228"/>
        </w:trPr>
        <w:tc>
          <w:tcPr>
            <w:tcW w:w="1276" w:type="dxa"/>
            <w:vMerge/>
            <w:vAlign w:val="center"/>
          </w:tcPr>
          <w:p w:rsidR="00A5596F" w:rsidRDefault="00A5596F">
            <w:pPr>
              <w:jc w:val="center"/>
              <w:rPr>
                <w:rFonts w:ascii="宋体" w:hAnsi="宋体"/>
                <w:sz w:val="18"/>
                <w:szCs w:val="18"/>
              </w:rPr>
            </w:pPr>
          </w:p>
        </w:tc>
        <w:tc>
          <w:tcPr>
            <w:tcW w:w="992" w:type="dxa"/>
            <w:tcBorders>
              <w:right w:val="single" w:sz="4" w:space="0" w:color="auto"/>
            </w:tcBorders>
            <w:vAlign w:val="center"/>
          </w:tcPr>
          <w:p w:rsidR="00A5596F" w:rsidRDefault="00A5596F">
            <w:pPr>
              <w:rPr>
                <w:rFonts w:ascii="宋体" w:hAnsi="宋体"/>
                <w:sz w:val="18"/>
                <w:szCs w:val="18"/>
              </w:rPr>
            </w:pPr>
            <w:r>
              <w:rPr>
                <w:rFonts w:hint="eastAsia"/>
                <w:color w:val="000000"/>
                <w:sz w:val="18"/>
                <w:szCs w:val="18"/>
              </w:rPr>
              <w:t>报告发送</w:t>
            </w:r>
          </w:p>
        </w:tc>
        <w:tc>
          <w:tcPr>
            <w:tcW w:w="8364" w:type="dxa"/>
            <w:gridSpan w:val="3"/>
            <w:tcBorders>
              <w:right w:val="single" w:sz="4" w:space="0" w:color="auto"/>
            </w:tcBorders>
            <w:vAlign w:val="center"/>
          </w:tcPr>
          <w:p w:rsidR="00A5596F" w:rsidRDefault="00A5596F">
            <w:pPr>
              <w:rPr>
                <w:rFonts w:ascii="宋体" w:hAnsi="宋体"/>
                <w:sz w:val="18"/>
                <w:szCs w:val="18"/>
              </w:rPr>
            </w:pPr>
            <w:r>
              <w:rPr>
                <w:rFonts w:hint="eastAsia"/>
                <w:color w:val="000000"/>
                <w:sz w:val="18"/>
                <w:szCs w:val="18"/>
              </w:rPr>
              <w:t>□委托方自取</w:t>
            </w:r>
            <w:r>
              <w:rPr>
                <w:rFonts w:hint="eastAsia"/>
                <w:color w:val="000000"/>
                <w:sz w:val="18"/>
                <w:szCs w:val="18"/>
              </w:rPr>
              <w:t xml:space="preserve">  </w:t>
            </w:r>
            <w:r>
              <w:rPr>
                <w:rFonts w:hint="eastAsia"/>
                <w:color w:val="000000"/>
                <w:sz w:val="18"/>
                <w:szCs w:val="18"/>
              </w:rPr>
              <w:t>□快递到付</w:t>
            </w:r>
            <w:r>
              <w:rPr>
                <w:rFonts w:hint="eastAsia"/>
                <w:color w:val="000000"/>
                <w:sz w:val="18"/>
                <w:szCs w:val="18"/>
              </w:rPr>
              <w:t xml:space="preserve">  </w:t>
            </w:r>
            <w:r>
              <w:rPr>
                <w:rFonts w:hint="eastAsia"/>
                <w:color w:val="000000"/>
                <w:sz w:val="18"/>
                <w:szCs w:val="18"/>
              </w:rPr>
              <w:t>□</w:t>
            </w:r>
            <w:r>
              <w:rPr>
                <w:rFonts w:hint="eastAsia"/>
                <w:color w:val="000000"/>
                <w:sz w:val="18"/>
                <w:szCs w:val="18"/>
              </w:rPr>
              <w:t xml:space="preserve">e-mail   </w:t>
            </w:r>
            <w:r>
              <w:rPr>
                <w:rFonts w:hint="eastAsia"/>
                <w:color w:val="000000"/>
                <w:sz w:val="18"/>
                <w:szCs w:val="18"/>
              </w:rPr>
              <w:t>□传真</w:t>
            </w:r>
            <w:r>
              <w:rPr>
                <w:rFonts w:hint="eastAsia"/>
                <w:color w:val="000000"/>
                <w:sz w:val="18"/>
                <w:szCs w:val="18"/>
              </w:rPr>
              <w:t xml:space="preserve"> </w:t>
            </w: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228"/>
        </w:trPr>
        <w:tc>
          <w:tcPr>
            <w:tcW w:w="1276" w:type="dxa"/>
            <w:vMerge/>
            <w:vAlign w:val="center"/>
          </w:tcPr>
          <w:p w:rsidR="00A5596F" w:rsidRDefault="00A5596F">
            <w:pPr>
              <w:jc w:val="center"/>
              <w:rPr>
                <w:rFonts w:ascii="宋体" w:hAnsi="宋体"/>
                <w:sz w:val="18"/>
                <w:szCs w:val="18"/>
              </w:rPr>
            </w:pPr>
          </w:p>
        </w:tc>
        <w:tc>
          <w:tcPr>
            <w:tcW w:w="992" w:type="dxa"/>
            <w:tcBorders>
              <w:right w:val="single" w:sz="4" w:space="0" w:color="auto"/>
            </w:tcBorders>
            <w:vAlign w:val="center"/>
          </w:tcPr>
          <w:p w:rsidR="00A5596F" w:rsidRDefault="00A5596F">
            <w:pPr>
              <w:rPr>
                <w:rFonts w:ascii="宋体" w:hAnsi="宋体"/>
                <w:sz w:val="18"/>
                <w:szCs w:val="18"/>
              </w:rPr>
            </w:pPr>
            <w:r>
              <w:rPr>
                <w:rFonts w:hint="eastAsia"/>
                <w:color w:val="000000"/>
                <w:sz w:val="18"/>
                <w:szCs w:val="18"/>
              </w:rPr>
              <w:t>付费方式</w:t>
            </w:r>
          </w:p>
        </w:tc>
        <w:tc>
          <w:tcPr>
            <w:tcW w:w="8364" w:type="dxa"/>
            <w:gridSpan w:val="3"/>
            <w:tcBorders>
              <w:right w:val="single" w:sz="4" w:space="0" w:color="auto"/>
            </w:tcBorders>
            <w:vAlign w:val="center"/>
          </w:tcPr>
          <w:p w:rsidR="00A5596F" w:rsidRDefault="00A5596F">
            <w:pPr>
              <w:rPr>
                <w:rFonts w:ascii="宋体" w:hAnsi="宋体"/>
                <w:sz w:val="18"/>
                <w:szCs w:val="18"/>
              </w:rPr>
            </w:pPr>
            <w:r>
              <w:rPr>
                <w:rFonts w:hint="eastAsia"/>
                <w:color w:val="000000"/>
                <w:sz w:val="18"/>
                <w:szCs w:val="18"/>
              </w:rPr>
              <w:t>□现场付</w:t>
            </w:r>
            <w:r>
              <w:rPr>
                <w:rFonts w:ascii="宋体" w:hAnsi="宋体" w:hint="eastAsia"/>
                <w:color w:val="000000"/>
                <w:sz w:val="18"/>
                <w:szCs w:val="18"/>
              </w:rPr>
              <w:t>费(现金、刷卡)</w:t>
            </w:r>
            <w:r>
              <w:rPr>
                <w:rFonts w:hint="eastAsia"/>
                <w:color w:val="000000"/>
                <w:sz w:val="18"/>
                <w:szCs w:val="18"/>
              </w:rPr>
              <w:t xml:space="preserve">   </w:t>
            </w:r>
            <w:r>
              <w:rPr>
                <w:rFonts w:hint="eastAsia"/>
                <w:color w:val="000000"/>
                <w:sz w:val="18"/>
                <w:szCs w:val="18"/>
              </w:rPr>
              <w:t>□银行汇款</w:t>
            </w:r>
            <w:r>
              <w:rPr>
                <w:rFonts w:hint="eastAsia"/>
                <w:color w:val="000000"/>
                <w:sz w:val="18"/>
                <w:szCs w:val="18"/>
              </w:rPr>
              <w:t xml:space="preserve">   </w:t>
            </w:r>
            <w:r>
              <w:rPr>
                <w:rFonts w:hint="eastAsia"/>
                <w:color w:val="000000"/>
                <w:sz w:val="18"/>
                <w:szCs w:val="18"/>
              </w:rPr>
              <w:t>□定期结算</w:t>
            </w:r>
            <w:r>
              <w:rPr>
                <w:rFonts w:hint="eastAsia"/>
                <w:color w:val="000000"/>
                <w:sz w:val="18"/>
                <w:szCs w:val="18"/>
              </w:rPr>
              <w:t xml:space="preserve">   </w:t>
            </w:r>
            <w:r>
              <w:rPr>
                <w:rFonts w:hint="eastAsia"/>
                <w:color w:val="000000"/>
                <w:sz w:val="18"/>
                <w:szCs w:val="18"/>
              </w:rPr>
              <w:t>□预交费</w:t>
            </w:r>
            <w:r>
              <w:rPr>
                <w:rFonts w:hint="eastAsia"/>
                <w:color w:val="000000"/>
                <w:sz w:val="18"/>
                <w:szCs w:val="18"/>
              </w:rPr>
              <w:t xml:space="preserve">   </w:t>
            </w:r>
            <w:r>
              <w:rPr>
                <w:rFonts w:hint="eastAsia"/>
                <w:color w:val="000000"/>
                <w:sz w:val="18"/>
                <w:szCs w:val="18"/>
              </w:rPr>
              <w:t>□其它：</w:t>
            </w: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567"/>
        </w:trPr>
        <w:tc>
          <w:tcPr>
            <w:tcW w:w="1276" w:type="dxa"/>
            <w:vMerge w:val="restart"/>
            <w:vAlign w:val="center"/>
          </w:tcPr>
          <w:p w:rsidR="00A5596F" w:rsidRDefault="00A5596F">
            <w:pPr>
              <w:jc w:val="center"/>
              <w:rPr>
                <w:rFonts w:ascii="宋体" w:hAnsi="宋体"/>
                <w:sz w:val="18"/>
                <w:szCs w:val="18"/>
              </w:rPr>
            </w:pPr>
            <w:r>
              <w:rPr>
                <w:rFonts w:ascii="宋体" w:hAnsi="宋体" w:hint="eastAsia"/>
                <w:sz w:val="18"/>
                <w:szCs w:val="18"/>
              </w:rPr>
              <w:t>委托方信息</w:t>
            </w:r>
          </w:p>
        </w:tc>
        <w:tc>
          <w:tcPr>
            <w:tcW w:w="992" w:type="dxa"/>
            <w:tcBorders>
              <w:right w:val="single" w:sz="4" w:space="0" w:color="auto"/>
            </w:tcBorders>
            <w:vAlign w:val="center"/>
          </w:tcPr>
          <w:p w:rsidR="00A5596F" w:rsidRDefault="00A5596F">
            <w:pPr>
              <w:rPr>
                <w:color w:val="000000"/>
                <w:sz w:val="18"/>
                <w:szCs w:val="18"/>
              </w:rPr>
            </w:pPr>
            <w:r>
              <w:rPr>
                <w:rFonts w:hAnsi="宋体" w:hint="eastAsia"/>
                <w:color w:val="000000"/>
                <w:spacing w:val="-4"/>
                <w:sz w:val="18"/>
                <w:szCs w:val="18"/>
              </w:rPr>
              <w:t>*</w:t>
            </w:r>
            <w:r>
              <w:rPr>
                <w:rFonts w:hAnsi="宋体" w:hint="eastAsia"/>
                <w:color w:val="000000"/>
                <w:spacing w:val="-4"/>
                <w:sz w:val="18"/>
                <w:szCs w:val="18"/>
              </w:rPr>
              <w:t>委托单位</w:t>
            </w:r>
          </w:p>
        </w:tc>
        <w:tc>
          <w:tcPr>
            <w:tcW w:w="8364" w:type="dxa"/>
            <w:gridSpan w:val="3"/>
            <w:tcBorders>
              <w:right w:val="single" w:sz="4" w:space="0" w:color="auto"/>
            </w:tcBorders>
            <w:vAlign w:val="center"/>
          </w:tcPr>
          <w:p w:rsidR="00A5596F" w:rsidRDefault="00A5596F">
            <w:pPr>
              <w:rPr>
                <w:color w:val="000000"/>
                <w:sz w:val="18"/>
                <w:szCs w:val="18"/>
              </w:rPr>
            </w:pP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567"/>
        </w:trPr>
        <w:tc>
          <w:tcPr>
            <w:tcW w:w="1276" w:type="dxa"/>
            <w:vMerge/>
            <w:vAlign w:val="center"/>
          </w:tcPr>
          <w:p w:rsidR="00A5596F" w:rsidRDefault="00A5596F">
            <w:pPr>
              <w:jc w:val="center"/>
              <w:rPr>
                <w:rFonts w:ascii="宋体" w:hAnsi="宋体"/>
                <w:sz w:val="18"/>
                <w:szCs w:val="18"/>
              </w:rPr>
            </w:pPr>
          </w:p>
        </w:tc>
        <w:tc>
          <w:tcPr>
            <w:tcW w:w="992" w:type="dxa"/>
            <w:tcBorders>
              <w:right w:val="single" w:sz="4" w:space="0" w:color="auto"/>
            </w:tcBorders>
            <w:vAlign w:val="bottom"/>
          </w:tcPr>
          <w:p w:rsidR="00A5596F" w:rsidRDefault="00A5596F">
            <w:pPr>
              <w:rPr>
                <w:rFonts w:hAnsi="宋体"/>
                <w:color w:val="000000"/>
                <w:spacing w:val="-4"/>
                <w:sz w:val="18"/>
                <w:szCs w:val="18"/>
              </w:rPr>
            </w:pPr>
            <w:r>
              <w:rPr>
                <w:rFonts w:hAnsi="宋体" w:hint="eastAsia"/>
                <w:color w:val="000000"/>
                <w:spacing w:val="-4"/>
                <w:sz w:val="18"/>
                <w:szCs w:val="18"/>
              </w:rPr>
              <w:t>地</w:t>
            </w:r>
            <w:r>
              <w:rPr>
                <w:rFonts w:hAnsi="宋体" w:hint="eastAsia"/>
                <w:color w:val="000000"/>
                <w:spacing w:val="-4"/>
                <w:sz w:val="18"/>
                <w:szCs w:val="18"/>
              </w:rPr>
              <w:t xml:space="preserve">  </w:t>
            </w:r>
            <w:r>
              <w:rPr>
                <w:rFonts w:hAnsi="宋体"/>
                <w:color w:val="000000"/>
                <w:spacing w:val="-4"/>
                <w:sz w:val="18"/>
                <w:szCs w:val="18"/>
              </w:rPr>
              <w:t xml:space="preserve">  </w:t>
            </w:r>
            <w:r>
              <w:rPr>
                <w:rFonts w:hAnsi="宋体" w:hint="eastAsia"/>
                <w:color w:val="000000"/>
                <w:spacing w:val="-4"/>
                <w:sz w:val="18"/>
                <w:szCs w:val="18"/>
              </w:rPr>
              <w:t>址</w:t>
            </w:r>
          </w:p>
        </w:tc>
        <w:tc>
          <w:tcPr>
            <w:tcW w:w="8364" w:type="dxa"/>
            <w:gridSpan w:val="3"/>
            <w:tcBorders>
              <w:right w:val="single" w:sz="4" w:space="0" w:color="auto"/>
            </w:tcBorders>
            <w:vAlign w:val="bottom"/>
          </w:tcPr>
          <w:p w:rsidR="00A5596F" w:rsidRDefault="00A5596F">
            <w:pPr>
              <w:rPr>
                <w:color w:val="000000"/>
                <w:sz w:val="18"/>
                <w:szCs w:val="18"/>
              </w:rPr>
            </w:pP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567"/>
        </w:trPr>
        <w:tc>
          <w:tcPr>
            <w:tcW w:w="1276" w:type="dxa"/>
            <w:vMerge/>
            <w:vAlign w:val="center"/>
          </w:tcPr>
          <w:p w:rsidR="00A5596F" w:rsidRDefault="00A5596F">
            <w:pPr>
              <w:jc w:val="center"/>
              <w:rPr>
                <w:rFonts w:ascii="宋体" w:hAnsi="宋体"/>
                <w:sz w:val="18"/>
                <w:szCs w:val="18"/>
              </w:rPr>
            </w:pPr>
          </w:p>
        </w:tc>
        <w:tc>
          <w:tcPr>
            <w:tcW w:w="992" w:type="dxa"/>
            <w:tcBorders>
              <w:right w:val="single" w:sz="4" w:space="0" w:color="auto"/>
            </w:tcBorders>
            <w:vAlign w:val="center"/>
          </w:tcPr>
          <w:p w:rsidR="00A5596F" w:rsidRDefault="00A5596F">
            <w:pPr>
              <w:rPr>
                <w:color w:val="000000"/>
                <w:sz w:val="18"/>
                <w:szCs w:val="18"/>
              </w:rPr>
            </w:pPr>
            <w:r>
              <w:rPr>
                <w:rFonts w:hint="eastAsia"/>
                <w:color w:val="000000"/>
                <w:sz w:val="18"/>
                <w:szCs w:val="18"/>
              </w:rPr>
              <w:t>联</w:t>
            </w:r>
            <w:r>
              <w:rPr>
                <w:rFonts w:hint="eastAsia"/>
                <w:color w:val="000000"/>
                <w:sz w:val="18"/>
                <w:szCs w:val="18"/>
              </w:rPr>
              <w:t xml:space="preserve"> </w:t>
            </w:r>
            <w:r>
              <w:rPr>
                <w:rFonts w:hint="eastAsia"/>
                <w:color w:val="000000"/>
                <w:sz w:val="18"/>
                <w:szCs w:val="18"/>
              </w:rPr>
              <w:t>系</w:t>
            </w:r>
            <w:r>
              <w:rPr>
                <w:rFonts w:hint="eastAsia"/>
                <w:color w:val="000000"/>
                <w:sz w:val="18"/>
                <w:szCs w:val="18"/>
              </w:rPr>
              <w:t xml:space="preserve"> </w:t>
            </w:r>
            <w:r>
              <w:rPr>
                <w:rFonts w:hint="eastAsia"/>
                <w:color w:val="000000"/>
                <w:sz w:val="18"/>
                <w:szCs w:val="18"/>
              </w:rPr>
              <w:t>人</w:t>
            </w:r>
          </w:p>
        </w:tc>
        <w:tc>
          <w:tcPr>
            <w:tcW w:w="3402" w:type="dxa"/>
            <w:tcBorders>
              <w:right w:val="single" w:sz="4" w:space="0" w:color="auto"/>
            </w:tcBorders>
            <w:vAlign w:val="center"/>
          </w:tcPr>
          <w:p w:rsidR="00A5596F" w:rsidRDefault="00A5596F">
            <w:pPr>
              <w:rPr>
                <w:color w:val="000000"/>
                <w:sz w:val="18"/>
                <w:szCs w:val="18"/>
              </w:rPr>
            </w:pPr>
          </w:p>
        </w:tc>
        <w:tc>
          <w:tcPr>
            <w:tcW w:w="1701" w:type="dxa"/>
            <w:tcBorders>
              <w:right w:val="single" w:sz="4" w:space="0" w:color="auto"/>
            </w:tcBorders>
            <w:vAlign w:val="center"/>
          </w:tcPr>
          <w:p w:rsidR="00A5596F" w:rsidRDefault="00A5596F">
            <w:pPr>
              <w:jc w:val="center"/>
              <w:rPr>
                <w:color w:val="000000"/>
                <w:sz w:val="18"/>
                <w:szCs w:val="18"/>
              </w:rPr>
            </w:pPr>
            <w:r>
              <w:rPr>
                <w:rFonts w:hint="eastAsia"/>
                <w:color w:val="000000"/>
                <w:sz w:val="18"/>
                <w:szCs w:val="18"/>
              </w:rPr>
              <w:t>电</w:t>
            </w:r>
            <w:r>
              <w:rPr>
                <w:rFonts w:hint="eastAsia"/>
                <w:color w:val="000000"/>
                <w:sz w:val="18"/>
                <w:szCs w:val="18"/>
              </w:rPr>
              <w:t xml:space="preserve">  </w:t>
            </w:r>
            <w:r>
              <w:rPr>
                <w:color w:val="000000"/>
                <w:sz w:val="18"/>
                <w:szCs w:val="18"/>
              </w:rPr>
              <w:t xml:space="preserve">   </w:t>
            </w:r>
            <w:r>
              <w:rPr>
                <w:rFonts w:hint="eastAsia"/>
                <w:color w:val="000000"/>
                <w:sz w:val="18"/>
                <w:szCs w:val="18"/>
              </w:rPr>
              <w:t>话</w:t>
            </w:r>
          </w:p>
        </w:tc>
        <w:tc>
          <w:tcPr>
            <w:tcW w:w="3261" w:type="dxa"/>
            <w:tcBorders>
              <w:right w:val="single" w:sz="4" w:space="0" w:color="auto"/>
            </w:tcBorders>
            <w:vAlign w:val="center"/>
          </w:tcPr>
          <w:p w:rsidR="00A5596F" w:rsidRDefault="00A5596F">
            <w:pPr>
              <w:rPr>
                <w:color w:val="000000"/>
                <w:sz w:val="18"/>
                <w:szCs w:val="18"/>
              </w:rPr>
            </w:pP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567"/>
        </w:trPr>
        <w:tc>
          <w:tcPr>
            <w:tcW w:w="1276" w:type="dxa"/>
            <w:vMerge/>
            <w:vAlign w:val="center"/>
          </w:tcPr>
          <w:p w:rsidR="00A5596F" w:rsidRDefault="00A5596F">
            <w:pPr>
              <w:jc w:val="center"/>
              <w:rPr>
                <w:rFonts w:ascii="宋体" w:hAnsi="宋体"/>
                <w:sz w:val="18"/>
                <w:szCs w:val="18"/>
              </w:rPr>
            </w:pPr>
          </w:p>
        </w:tc>
        <w:tc>
          <w:tcPr>
            <w:tcW w:w="992" w:type="dxa"/>
            <w:tcBorders>
              <w:right w:val="single" w:sz="4" w:space="0" w:color="auto"/>
            </w:tcBorders>
            <w:vAlign w:val="center"/>
          </w:tcPr>
          <w:p w:rsidR="00A5596F" w:rsidRDefault="00A5596F">
            <w:pPr>
              <w:rPr>
                <w:color w:val="000000"/>
                <w:sz w:val="18"/>
                <w:szCs w:val="18"/>
              </w:rPr>
            </w:pPr>
            <w:r>
              <w:rPr>
                <w:rFonts w:hint="eastAsia"/>
                <w:color w:val="000000"/>
                <w:sz w:val="18"/>
                <w:szCs w:val="18"/>
              </w:rPr>
              <w:t>传</w:t>
            </w:r>
            <w:r>
              <w:rPr>
                <w:rFonts w:hint="eastAsia"/>
                <w:color w:val="000000"/>
                <w:sz w:val="18"/>
                <w:szCs w:val="18"/>
              </w:rPr>
              <w:t xml:space="preserve">  </w:t>
            </w:r>
            <w:r>
              <w:rPr>
                <w:color w:val="000000"/>
                <w:sz w:val="18"/>
                <w:szCs w:val="18"/>
              </w:rPr>
              <w:t xml:space="preserve">  </w:t>
            </w:r>
            <w:r>
              <w:rPr>
                <w:rFonts w:hint="eastAsia"/>
                <w:color w:val="000000"/>
                <w:sz w:val="18"/>
                <w:szCs w:val="18"/>
              </w:rPr>
              <w:t>真</w:t>
            </w:r>
          </w:p>
        </w:tc>
        <w:tc>
          <w:tcPr>
            <w:tcW w:w="3402" w:type="dxa"/>
            <w:tcBorders>
              <w:right w:val="single" w:sz="4" w:space="0" w:color="auto"/>
            </w:tcBorders>
            <w:vAlign w:val="center"/>
          </w:tcPr>
          <w:p w:rsidR="00A5596F" w:rsidRDefault="00A5596F">
            <w:pPr>
              <w:rPr>
                <w:color w:val="000000"/>
                <w:sz w:val="18"/>
                <w:szCs w:val="18"/>
              </w:rPr>
            </w:pPr>
          </w:p>
        </w:tc>
        <w:tc>
          <w:tcPr>
            <w:tcW w:w="1701" w:type="dxa"/>
            <w:tcBorders>
              <w:right w:val="single" w:sz="4" w:space="0" w:color="auto"/>
            </w:tcBorders>
            <w:vAlign w:val="center"/>
          </w:tcPr>
          <w:p w:rsidR="00A5596F" w:rsidRDefault="00A5596F">
            <w:pPr>
              <w:jc w:val="center"/>
              <w:rPr>
                <w:color w:val="000000"/>
                <w:sz w:val="18"/>
                <w:szCs w:val="18"/>
              </w:rPr>
            </w:pPr>
            <w:r>
              <w:rPr>
                <w:rFonts w:hint="eastAsia"/>
                <w:color w:val="000000"/>
                <w:sz w:val="18"/>
                <w:szCs w:val="18"/>
              </w:rPr>
              <w:t>e-mail</w:t>
            </w:r>
          </w:p>
        </w:tc>
        <w:tc>
          <w:tcPr>
            <w:tcW w:w="3261" w:type="dxa"/>
            <w:tcBorders>
              <w:right w:val="single" w:sz="4" w:space="0" w:color="auto"/>
            </w:tcBorders>
            <w:vAlign w:val="center"/>
          </w:tcPr>
          <w:p w:rsidR="00A5596F" w:rsidRDefault="00A5596F">
            <w:pPr>
              <w:rPr>
                <w:color w:val="000000"/>
                <w:sz w:val="18"/>
                <w:szCs w:val="18"/>
              </w:rPr>
            </w:pP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228"/>
        </w:trPr>
        <w:tc>
          <w:tcPr>
            <w:tcW w:w="1276" w:type="dxa"/>
            <w:vMerge/>
            <w:vAlign w:val="center"/>
          </w:tcPr>
          <w:p w:rsidR="00A5596F" w:rsidRDefault="00A5596F">
            <w:pPr>
              <w:jc w:val="center"/>
              <w:rPr>
                <w:rFonts w:ascii="宋体" w:hAnsi="宋体"/>
                <w:sz w:val="18"/>
                <w:szCs w:val="18"/>
              </w:rPr>
            </w:pPr>
          </w:p>
        </w:tc>
        <w:tc>
          <w:tcPr>
            <w:tcW w:w="992" w:type="dxa"/>
            <w:tcBorders>
              <w:right w:val="single" w:sz="4" w:space="0" w:color="auto"/>
            </w:tcBorders>
            <w:vAlign w:val="center"/>
          </w:tcPr>
          <w:p w:rsidR="00A5596F" w:rsidRDefault="00A5596F">
            <w:pPr>
              <w:rPr>
                <w:color w:val="000000"/>
                <w:sz w:val="18"/>
                <w:szCs w:val="18"/>
              </w:rPr>
            </w:pPr>
            <w:r>
              <w:rPr>
                <w:rFonts w:hint="eastAsia"/>
                <w:color w:val="000000"/>
                <w:sz w:val="18"/>
                <w:szCs w:val="18"/>
              </w:rPr>
              <w:t>受检单位</w:t>
            </w:r>
          </w:p>
        </w:tc>
        <w:tc>
          <w:tcPr>
            <w:tcW w:w="8364" w:type="dxa"/>
            <w:gridSpan w:val="3"/>
            <w:tcBorders>
              <w:right w:val="single" w:sz="4" w:space="0" w:color="auto"/>
            </w:tcBorders>
            <w:vAlign w:val="center"/>
          </w:tcPr>
          <w:p w:rsidR="00A5596F" w:rsidRDefault="00A5596F">
            <w:pPr>
              <w:rPr>
                <w:color w:val="000000"/>
                <w:sz w:val="18"/>
                <w:szCs w:val="18"/>
              </w:rPr>
            </w:pPr>
            <w:r>
              <w:rPr>
                <w:rFonts w:hint="eastAsia"/>
                <w:color w:val="000000"/>
                <w:sz w:val="18"/>
                <w:szCs w:val="18"/>
              </w:rPr>
              <w:t>□</w:t>
            </w:r>
            <w:r>
              <w:rPr>
                <w:rFonts w:hint="eastAsia"/>
                <w:color w:val="000000"/>
                <w:sz w:val="18"/>
                <w:szCs w:val="18"/>
              </w:rPr>
              <w:t xml:space="preserve"> </w:t>
            </w:r>
            <w:r>
              <w:rPr>
                <w:rFonts w:hint="eastAsia"/>
                <w:color w:val="000000"/>
                <w:sz w:val="18"/>
                <w:szCs w:val="18"/>
              </w:rPr>
              <w:t>与委托单位相同</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w:t>
            </w:r>
            <w:r>
              <w:rPr>
                <w:rFonts w:hint="eastAsia"/>
                <w:color w:val="000000"/>
                <w:sz w:val="18"/>
                <w:szCs w:val="18"/>
              </w:rPr>
              <w:t>□</w:t>
            </w:r>
            <w:r>
              <w:rPr>
                <w:rFonts w:hint="eastAsia"/>
                <w:color w:val="000000"/>
                <w:sz w:val="18"/>
                <w:szCs w:val="18"/>
              </w:rPr>
              <w:t xml:space="preserve"> </w:t>
            </w:r>
            <w:r>
              <w:rPr>
                <w:rFonts w:hint="eastAsia"/>
                <w:color w:val="000000"/>
                <w:sz w:val="18"/>
                <w:szCs w:val="18"/>
              </w:rPr>
              <w:t>其它：</w:t>
            </w: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228"/>
        </w:trPr>
        <w:tc>
          <w:tcPr>
            <w:tcW w:w="1276" w:type="dxa"/>
            <w:vMerge/>
            <w:vAlign w:val="center"/>
          </w:tcPr>
          <w:p w:rsidR="00A5596F" w:rsidRDefault="00A5596F">
            <w:pPr>
              <w:jc w:val="center"/>
              <w:rPr>
                <w:rFonts w:ascii="宋体" w:hAnsi="宋体"/>
                <w:sz w:val="18"/>
                <w:szCs w:val="18"/>
              </w:rPr>
            </w:pPr>
          </w:p>
        </w:tc>
        <w:tc>
          <w:tcPr>
            <w:tcW w:w="992" w:type="dxa"/>
            <w:tcBorders>
              <w:right w:val="single" w:sz="4" w:space="0" w:color="auto"/>
            </w:tcBorders>
            <w:vAlign w:val="center"/>
          </w:tcPr>
          <w:p w:rsidR="00A5596F" w:rsidRDefault="00A5596F">
            <w:pPr>
              <w:rPr>
                <w:color w:val="000000"/>
                <w:sz w:val="18"/>
                <w:szCs w:val="18"/>
              </w:rPr>
            </w:pPr>
            <w:r>
              <w:rPr>
                <w:rFonts w:hint="eastAsia"/>
                <w:color w:val="000000"/>
                <w:sz w:val="18"/>
                <w:szCs w:val="18"/>
              </w:rPr>
              <w:t>生产单位</w:t>
            </w:r>
          </w:p>
        </w:tc>
        <w:tc>
          <w:tcPr>
            <w:tcW w:w="8364" w:type="dxa"/>
            <w:gridSpan w:val="3"/>
            <w:tcBorders>
              <w:right w:val="single" w:sz="4" w:space="0" w:color="auto"/>
            </w:tcBorders>
            <w:vAlign w:val="center"/>
          </w:tcPr>
          <w:p w:rsidR="00A5596F" w:rsidRDefault="00A5596F">
            <w:pPr>
              <w:rPr>
                <w:color w:val="000000"/>
                <w:sz w:val="18"/>
                <w:szCs w:val="18"/>
              </w:rPr>
            </w:pPr>
            <w:r>
              <w:rPr>
                <w:rFonts w:hint="eastAsia"/>
                <w:color w:val="000000"/>
                <w:sz w:val="18"/>
                <w:szCs w:val="18"/>
              </w:rPr>
              <w:t>□</w:t>
            </w:r>
            <w:r>
              <w:rPr>
                <w:rFonts w:hint="eastAsia"/>
                <w:color w:val="000000"/>
                <w:sz w:val="18"/>
                <w:szCs w:val="18"/>
              </w:rPr>
              <w:t xml:space="preserve"> </w:t>
            </w:r>
            <w:r>
              <w:rPr>
                <w:rFonts w:hint="eastAsia"/>
                <w:color w:val="000000"/>
                <w:sz w:val="18"/>
                <w:szCs w:val="18"/>
              </w:rPr>
              <w:t>与委托单位相同</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w:t>
            </w:r>
            <w:r>
              <w:rPr>
                <w:rFonts w:hint="eastAsia"/>
                <w:color w:val="000000"/>
                <w:sz w:val="18"/>
                <w:szCs w:val="18"/>
              </w:rPr>
              <w:t>□</w:t>
            </w:r>
            <w:r>
              <w:rPr>
                <w:rFonts w:hint="eastAsia"/>
                <w:color w:val="000000"/>
                <w:sz w:val="18"/>
                <w:szCs w:val="18"/>
              </w:rPr>
              <w:t xml:space="preserve"> </w:t>
            </w:r>
            <w:r>
              <w:rPr>
                <w:rFonts w:hint="eastAsia"/>
                <w:color w:val="000000"/>
                <w:sz w:val="18"/>
                <w:szCs w:val="18"/>
              </w:rPr>
              <w:t>其它：</w:t>
            </w:r>
          </w:p>
        </w:tc>
        <w:tc>
          <w:tcPr>
            <w:tcW w:w="456" w:type="dxa"/>
            <w:vMerge/>
            <w:tcBorders>
              <w:left w:val="single" w:sz="4" w:space="0" w:color="auto"/>
              <w:bottom w:val="nil"/>
              <w:right w:val="nil"/>
            </w:tcBorders>
          </w:tcPr>
          <w:p w:rsidR="00A5596F" w:rsidRDefault="00A5596F">
            <w:pPr>
              <w:jc w:val="center"/>
              <w:rPr>
                <w:szCs w:val="21"/>
              </w:rPr>
            </w:pPr>
          </w:p>
        </w:tc>
      </w:tr>
      <w:tr w:rsidR="00A5596F">
        <w:trPr>
          <w:cantSplit/>
          <w:trHeight w:val="228"/>
        </w:trPr>
        <w:tc>
          <w:tcPr>
            <w:tcW w:w="1276" w:type="dxa"/>
            <w:vMerge/>
            <w:vAlign w:val="center"/>
          </w:tcPr>
          <w:p w:rsidR="00A5596F" w:rsidRDefault="00A5596F">
            <w:pPr>
              <w:jc w:val="center"/>
              <w:rPr>
                <w:rFonts w:ascii="宋体" w:hAnsi="宋体"/>
                <w:sz w:val="18"/>
                <w:szCs w:val="18"/>
              </w:rPr>
            </w:pPr>
          </w:p>
        </w:tc>
        <w:tc>
          <w:tcPr>
            <w:tcW w:w="992" w:type="dxa"/>
            <w:tcBorders>
              <w:right w:val="single" w:sz="4" w:space="0" w:color="auto"/>
            </w:tcBorders>
            <w:vAlign w:val="center"/>
          </w:tcPr>
          <w:p w:rsidR="00A5596F" w:rsidRDefault="00A5596F">
            <w:pPr>
              <w:rPr>
                <w:color w:val="000000"/>
                <w:sz w:val="18"/>
                <w:szCs w:val="18"/>
              </w:rPr>
            </w:pPr>
            <w:r>
              <w:rPr>
                <w:rFonts w:hint="eastAsia"/>
                <w:color w:val="000000"/>
                <w:sz w:val="18"/>
                <w:szCs w:val="18"/>
              </w:rPr>
              <w:t>寄件地址</w:t>
            </w:r>
          </w:p>
        </w:tc>
        <w:tc>
          <w:tcPr>
            <w:tcW w:w="8364" w:type="dxa"/>
            <w:gridSpan w:val="3"/>
            <w:tcBorders>
              <w:right w:val="single" w:sz="4" w:space="0" w:color="auto"/>
            </w:tcBorders>
            <w:vAlign w:val="center"/>
          </w:tcPr>
          <w:p w:rsidR="00A5596F" w:rsidRDefault="00A5596F">
            <w:pPr>
              <w:rPr>
                <w:color w:val="000000"/>
                <w:sz w:val="18"/>
                <w:szCs w:val="18"/>
              </w:rPr>
            </w:pPr>
            <w:r>
              <w:rPr>
                <w:rFonts w:hint="eastAsia"/>
                <w:color w:val="000000"/>
                <w:sz w:val="18"/>
                <w:szCs w:val="18"/>
              </w:rPr>
              <w:t>□</w:t>
            </w:r>
            <w:r>
              <w:rPr>
                <w:rFonts w:hint="eastAsia"/>
                <w:color w:val="000000"/>
                <w:sz w:val="18"/>
                <w:szCs w:val="18"/>
              </w:rPr>
              <w:t xml:space="preserve"> </w:t>
            </w:r>
            <w:r>
              <w:rPr>
                <w:rFonts w:hint="eastAsia"/>
                <w:color w:val="000000"/>
                <w:sz w:val="18"/>
                <w:szCs w:val="18"/>
              </w:rPr>
              <w:t>与委托单位地址相同</w:t>
            </w:r>
            <w:r>
              <w:rPr>
                <w:rFonts w:hint="eastAsia"/>
                <w:color w:val="000000"/>
                <w:sz w:val="18"/>
                <w:szCs w:val="18"/>
              </w:rPr>
              <w:t xml:space="preserve">   </w:t>
            </w:r>
            <w:r>
              <w:rPr>
                <w:rFonts w:hint="eastAsia"/>
                <w:color w:val="000000"/>
                <w:sz w:val="18"/>
                <w:szCs w:val="18"/>
              </w:rPr>
              <w:t>□</w:t>
            </w:r>
            <w:r>
              <w:rPr>
                <w:rFonts w:hint="eastAsia"/>
                <w:color w:val="000000"/>
                <w:sz w:val="18"/>
                <w:szCs w:val="18"/>
              </w:rPr>
              <w:t xml:space="preserve"> </w:t>
            </w:r>
            <w:r>
              <w:rPr>
                <w:rFonts w:hint="eastAsia"/>
                <w:color w:val="000000"/>
                <w:sz w:val="18"/>
                <w:szCs w:val="18"/>
              </w:rPr>
              <w:t>其它：</w:t>
            </w:r>
          </w:p>
        </w:tc>
        <w:tc>
          <w:tcPr>
            <w:tcW w:w="456" w:type="dxa"/>
            <w:vMerge/>
            <w:tcBorders>
              <w:left w:val="single" w:sz="4" w:space="0" w:color="auto"/>
              <w:bottom w:val="nil"/>
              <w:right w:val="nil"/>
            </w:tcBorders>
          </w:tcPr>
          <w:p w:rsidR="00A5596F" w:rsidRDefault="00A5596F">
            <w:pPr>
              <w:jc w:val="center"/>
              <w:rPr>
                <w:szCs w:val="21"/>
              </w:rPr>
            </w:pPr>
          </w:p>
        </w:tc>
      </w:tr>
      <w:tr w:rsidR="00A5596F">
        <w:trPr>
          <w:trHeight w:val="2206"/>
        </w:trPr>
        <w:tc>
          <w:tcPr>
            <w:tcW w:w="5670" w:type="dxa"/>
            <w:gridSpan w:val="3"/>
            <w:tcBorders>
              <w:right w:val="single" w:sz="4" w:space="0" w:color="auto"/>
            </w:tcBorders>
            <w:vAlign w:val="center"/>
          </w:tcPr>
          <w:p w:rsidR="00A5596F" w:rsidRDefault="00A5596F" w:rsidP="00496E6E">
            <w:pPr>
              <w:spacing w:line="240" w:lineRule="exact"/>
              <w:ind w:firstLineChars="200" w:firstLine="361"/>
              <w:rPr>
                <w:b/>
                <w:bCs/>
                <w:sz w:val="18"/>
                <w:szCs w:val="18"/>
              </w:rPr>
            </w:pPr>
            <w:r>
              <w:rPr>
                <w:rFonts w:hint="eastAsia"/>
                <w:b/>
                <w:bCs/>
                <w:sz w:val="18"/>
                <w:szCs w:val="18"/>
              </w:rPr>
              <w:t>上述记录经核无误，充分了解并清楚知晓委托检验服务的相关信息，自愿遵守本协议书背</w:t>
            </w:r>
            <w:proofErr w:type="gramStart"/>
            <w:r>
              <w:rPr>
                <w:rFonts w:hint="eastAsia"/>
                <w:b/>
                <w:bCs/>
                <w:sz w:val="18"/>
                <w:szCs w:val="18"/>
              </w:rPr>
              <w:t>面委托</w:t>
            </w:r>
            <w:proofErr w:type="gramEnd"/>
            <w:r>
              <w:rPr>
                <w:rFonts w:hint="eastAsia"/>
                <w:b/>
                <w:bCs/>
                <w:sz w:val="18"/>
                <w:szCs w:val="18"/>
              </w:rPr>
              <w:t>检验服务条款的各项规则约定。保证对所提供的一切资料、样品及相关信息的真实性负责，同意按此协议进行</w:t>
            </w:r>
            <w:r>
              <w:rPr>
                <w:rFonts w:hint="eastAsia"/>
                <w:b/>
                <w:bCs/>
                <w:spacing w:val="-4"/>
                <w:sz w:val="18"/>
                <w:szCs w:val="18"/>
              </w:rPr>
              <w:t>检验</w:t>
            </w:r>
            <w:r>
              <w:rPr>
                <w:rFonts w:hint="eastAsia"/>
                <w:b/>
                <w:bCs/>
                <w:sz w:val="18"/>
                <w:szCs w:val="18"/>
              </w:rPr>
              <w:t>，并缴纳检验费用。</w:t>
            </w:r>
            <w:r>
              <w:rPr>
                <w:rFonts w:hint="eastAsia"/>
                <w:b/>
                <w:bCs/>
                <w:sz w:val="18"/>
                <w:szCs w:val="18"/>
              </w:rPr>
              <w:t xml:space="preserve">                 </w:t>
            </w:r>
          </w:p>
          <w:p w:rsidR="00A5596F" w:rsidRDefault="00A5596F" w:rsidP="00496E6E">
            <w:pPr>
              <w:spacing w:line="240" w:lineRule="exact"/>
              <w:ind w:firstLineChars="200" w:firstLine="361"/>
              <w:rPr>
                <w:b/>
                <w:bCs/>
                <w:sz w:val="18"/>
                <w:szCs w:val="18"/>
              </w:rPr>
            </w:pPr>
          </w:p>
          <w:p w:rsidR="00A5596F" w:rsidRDefault="00A5596F" w:rsidP="00D32CED">
            <w:pPr>
              <w:spacing w:beforeLines="50" w:afterLines="50"/>
              <w:ind w:firstLineChars="196" w:firstLine="353"/>
              <w:rPr>
                <w:bCs/>
                <w:sz w:val="18"/>
                <w:szCs w:val="18"/>
              </w:rPr>
            </w:pPr>
            <w:r>
              <w:rPr>
                <w:rFonts w:hint="eastAsia"/>
                <w:bCs/>
                <w:sz w:val="18"/>
                <w:szCs w:val="18"/>
              </w:rPr>
              <w:t>委托方经办人</w:t>
            </w:r>
            <w:r>
              <w:rPr>
                <w:rFonts w:ascii="宋体" w:hAnsi="宋体" w:hint="eastAsia"/>
                <w:bCs/>
                <w:sz w:val="18"/>
                <w:szCs w:val="18"/>
              </w:rPr>
              <w:t>(签名)</w:t>
            </w:r>
            <w:r>
              <w:rPr>
                <w:rFonts w:hint="eastAsia"/>
                <w:bCs/>
                <w:sz w:val="18"/>
                <w:szCs w:val="18"/>
              </w:rPr>
              <w:t>：</w:t>
            </w:r>
          </w:p>
          <w:p w:rsidR="00A5596F" w:rsidRDefault="00A5596F" w:rsidP="00496E6E">
            <w:pPr>
              <w:ind w:firstLineChars="196" w:firstLine="353"/>
              <w:rPr>
                <w:sz w:val="18"/>
                <w:szCs w:val="18"/>
              </w:rPr>
            </w:pPr>
            <w:r>
              <w:rPr>
                <w:rFonts w:hint="eastAsia"/>
                <w:bCs/>
                <w:sz w:val="18"/>
                <w:szCs w:val="18"/>
              </w:rPr>
              <w:t>日期：</w:t>
            </w:r>
          </w:p>
        </w:tc>
        <w:tc>
          <w:tcPr>
            <w:tcW w:w="4962" w:type="dxa"/>
            <w:gridSpan w:val="2"/>
            <w:tcBorders>
              <w:right w:val="single" w:sz="4" w:space="0" w:color="auto"/>
            </w:tcBorders>
            <w:vAlign w:val="center"/>
          </w:tcPr>
          <w:p w:rsidR="00A5596F" w:rsidRDefault="00A5596F">
            <w:pPr>
              <w:widowControl/>
              <w:spacing w:line="360" w:lineRule="auto"/>
              <w:ind w:firstLineChars="200" w:firstLine="360"/>
              <w:rPr>
                <w:sz w:val="18"/>
                <w:szCs w:val="18"/>
              </w:rPr>
            </w:pPr>
            <w:r>
              <w:rPr>
                <w:rFonts w:hint="eastAsia"/>
                <w:sz w:val="18"/>
                <w:szCs w:val="18"/>
              </w:rPr>
              <w:t>检验单位（盖章）</w:t>
            </w:r>
          </w:p>
          <w:p w:rsidR="00A5596F" w:rsidRDefault="00A5596F">
            <w:pPr>
              <w:widowControl/>
              <w:spacing w:line="360" w:lineRule="auto"/>
              <w:ind w:firstLineChars="200" w:firstLine="360"/>
              <w:rPr>
                <w:sz w:val="18"/>
                <w:szCs w:val="18"/>
              </w:rPr>
            </w:pPr>
          </w:p>
          <w:p w:rsidR="00A5596F" w:rsidRDefault="00A5596F">
            <w:pPr>
              <w:widowControl/>
              <w:spacing w:line="360" w:lineRule="auto"/>
              <w:ind w:firstLineChars="200" w:firstLine="360"/>
              <w:rPr>
                <w:sz w:val="18"/>
                <w:szCs w:val="18"/>
              </w:rPr>
            </w:pPr>
            <w:r>
              <w:rPr>
                <w:rFonts w:hint="eastAsia"/>
                <w:sz w:val="18"/>
                <w:szCs w:val="18"/>
              </w:rPr>
              <w:t>业务受理人：</w:t>
            </w:r>
          </w:p>
          <w:p w:rsidR="00A5596F" w:rsidRDefault="00A5596F">
            <w:pPr>
              <w:spacing w:line="360" w:lineRule="auto"/>
              <w:ind w:firstLineChars="200" w:firstLine="360"/>
              <w:rPr>
                <w:sz w:val="18"/>
                <w:szCs w:val="18"/>
              </w:rPr>
            </w:pPr>
            <w:r>
              <w:rPr>
                <w:rFonts w:hint="eastAsia"/>
                <w:sz w:val="18"/>
                <w:szCs w:val="18"/>
              </w:rPr>
              <w:t>日期：</w:t>
            </w:r>
          </w:p>
        </w:tc>
        <w:tc>
          <w:tcPr>
            <w:tcW w:w="456" w:type="dxa"/>
            <w:vMerge/>
            <w:tcBorders>
              <w:left w:val="single" w:sz="4" w:space="0" w:color="auto"/>
              <w:bottom w:val="nil"/>
              <w:right w:val="nil"/>
            </w:tcBorders>
          </w:tcPr>
          <w:p w:rsidR="00A5596F" w:rsidRDefault="00A5596F">
            <w:pPr>
              <w:jc w:val="center"/>
              <w:rPr>
                <w:szCs w:val="21"/>
              </w:rPr>
            </w:pPr>
          </w:p>
        </w:tc>
      </w:tr>
    </w:tbl>
    <w:p w:rsidR="004C4F4C" w:rsidRDefault="00A5596F" w:rsidP="004C4F4C">
      <w:pPr>
        <w:spacing w:line="240" w:lineRule="atLeast"/>
        <w:jc w:val="center"/>
        <w:rPr>
          <w:rFonts w:ascii="方正小标宋简体" w:eastAsia="方正小标宋简体"/>
          <w:b/>
          <w:sz w:val="36"/>
          <w:szCs w:val="36"/>
        </w:rPr>
      </w:pPr>
      <w:r>
        <w:rPr>
          <w:rFonts w:hint="eastAsia"/>
          <w:sz w:val="18"/>
          <w:szCs w:val="18"/>
        </w:rPr>
        <w:t>地址：肇庆市鼎湖区新城十五区宝鼎路</w:t>
      </w:r>
      <w:r>
        <w:rPr>
          <w:rFonts w:hint="eastAsia"/>
          <w:sz w:val="18"/>
          <w:szCs w:val="18"/>
        </w:rPr>
        <w:t xml:space="preserve">  </w:t>
      </w:r>
      <w:r>
        <w:rPr>
          <w:rFonts w:hint="eastAsia"/>
          <w:sz w:val="18"/>
          <w:szCs w:val="18"/>
        </w:rPr>
        <w:t>邮编：</w:t>
      </w:r>
      <w:r>
        <w:rPr>
          <w:rFonts w:hint="eastAsia"/>
          <w:sz w:val="18"/>
          <w:szCs w:val="18"/>
        </w:rPr>
        <w:t xml:space="preserve">526070  </w:t>
      </w:r>
      <w:r>
        <w:rPr>
          <w:rFonts w:hint="eastAsia"/>
          <w:sz w:val="18"/>
          <w:szCs w:val="18"/>
        </w:rPr>
        <w:t>电话：</w:t>
      </w:r>
      <w:r>
        <w:rPr>
          <w:rFonts w:hint="eastAsia"/>
          <w:sz w:val="18"/>
          <w:szCs w:val="18"/>
        </w:rPr>
        <w:t xml:space="preserve">0758-6622611  </w:t>
      </w:r>
      <w:r>
        <w:rPr>
          <w:rFonts w:hint="eastAsia"/>
          <w:sz w:val="18"/>
          <w:szCs w:val="18"/>
        </w:rPr>
        <w:t>传真：</w:t>
      </w:r>
      <w:r>
        <w:rPr>
          <w:rFonts w:hint="eastAsia"/>
          <w:sz w:val="18"/>
          <w:szCs w:val="18"/>
        </w:rPr>
        <w:t xml:space="preserve">0758-6622600  </w:t>
      </w:r>
      <w:r>
        <w:rPr>
          <w:rFonts w:hint="eastAsia"/>
          <w:sz w:val="18"/>
          <w:szCs w:val="18"/>
        </w:rPr>
        <w:t>网址：</w:t>
      </w:r>
      <w:r>
        <w:rPr>
          <w:rFonts w:hint="eastAsia"/>
          <w:sz w:val="18"/>
          <w:szCs w:val="18"/>
        </w:rPr>
        <w:t>www.zqzjs.com</w:t>
      </w:r>
      <w:r w:rsidR="004C4F4C">
        <w:rPr>
          <w:rFonts w:ascii="方正小标宋简体" w:eastAsia="方正小标宋简体" w:hint="eastAsia"/>
          <w:b/>
          <w:sz w:val="36"/>
          <w:szCs w:val="36"/>
        </w:rPr>
        <w:lastRenderedPageBreak/>
        <w:t>国家建筑五金产品质量监督检验中心(广东)</w:t>
      </w:r>
    </w:p>
    <w:p w:rsidR="004C4F4C" w:rsidRDefault="004C4F4C" w:rsidP="004C4F4C">
      <w:pPr>
        <w:spacing w:line="400" w:lineRule="exact"/>
        <w:jc w:val="center"/>
        <w:rPr>
          <w:b/>
          <w:bCs/>
          <w:color w:val="000000"/>
          <w:sz w:val="36"/>
          <w:szCs w:val="36"/>
        </w:rPr>
      </w:pPr>
      <w:r>
        <w:rPr>
          <w:rFonts w:ascii="方正小标宋简体" w:eastAsia="方正小标宋简体" w:hint="eastAsia"/>
          <w:b/>
          <w:sz w:val="36"/>
          <w:szCs w:val="36"/>
        </w:rPr>
        <w:t>委托检验协议书</w:t>
      </w:r>
    </w:p>
    <w:p w:rsidR="004C4F4C" w:rsidRDefault="004C4F4C" w:rsidP="004C4F4C">
      <w:pPr>
        <w:spacing w:line="400" w:lineRule="exact"/>
        <w:jc w:val="center"/>
        <w:rPr>
          <w:rFonts w:ascii="方正小标宋简体" w:eastAsia="方正小标宋简体"/>
          <w:b/>
          <w:sz w:val="36"/>
          <w:szCs w:val="36"/>
        </w:rPr>
      </w:pPr>
      <w:r>
        <w:rPr>
          <w:rFonts w:hint="eastAsia"/>
          <w:sz w:val="32"/>
        </w:rPr>
        <w:t xml:space="preserve">                            N0:</w:t>
      </w:r>
      <w:r>
        <w:rPr>
          <w:rFonts w:ascii="方正小标宋简体" w:eastAsia="方正小标宋简体" w:hint="eastAsia"/>
          <w:b/>
          <w:sz w:val="36"/>
          <w:szCs w:val="36"/>
        </w:rPr>
        <w:t xml:space="preserve"> </w:t>
      </w:r>
    </w:p>
    <w:p w:rsidR="004C4F4C" w:rsidRDefault="004C4F4C" w:rsidP="004C4F4C">
      <w:pPr>
        <w:ind w:leftChars="-135" w:left="-283"/>
        <w:jc w:val="left"/>
        <w:rPr>
          <w:rFonts w:ascii="宋体" w:hAnsi="宋体"/>
          <w:b/>
          <w:sz w:val="18"/>
          <w:szCs w:val="18"/>
        </w:rPr>
      </w:pPr>
      <w:r>
        <w:rPr>
          <w:rFonts w:hint="eastAsia"/>
          <w:b/>
          <w:sz w:val="18"/>
          <w:szCs w:val="18"/>
        </w:rPr>
        <w:t>请委托方经办人详细阅读背面委托检验服务条款。表内栏目如无内容</w:t>
      </w:r>
      <w:proofErr w:type="gramStart"/>
      <w:r>
        <w:rPr>
          <w:rFonts w:hint="eastAsia"/>
          <w:b/>
          <w:sz w:val="18"/>
          <w:szCs w:val="18"/>
        </w:rPr>
        <w:t>可填请划空</w:t>
      </w:r>
      <w:proofErr w:type="gramEnd"/>
      <w:r>
        <w:rPr>
          <w:rFonts w:hint="eastAsia"/>
          <w:b/>
          <w:sz w:val="18"/>
          <w:szCs w:val="18"/>
        </w:rPr>
        <w:t>。“</w:t>
      </w:r>
      <w:r w:rsidRPr="00EF747E">
        <w:rPr>
          <w:rFonts w:hint="eastAsia"/>
          <w:b/>
          <w:color w:val="FF0000"/>
          <w:szCs w:val="21"/>
        </w:rPr>
        <w:t>*</w:t>
      </w:r>
      <w:r>
        <w:rPr>
          <w:rFonts w:hint="eastAsia"/>
          <w:b/>
          <w:sz w:val="18"/>
          <w:szCs w:val="18"/>
        </w:rPr>
        <w:t>”标识内容发出报告后不予修改。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992"/>
        <w:gridCol w:w="3402"/>
        <w:gridCol w:w="1701"/>
        <w:gridCol w:w="3261"/>
        <w:gridCol w:w="456"/>
      </w:tblGrid>
      <w:tr w:rsidR="004C4F4C" w:rsidTr="00261066">
        <w:trPr>
          <w:trHeight w:val="567"/>
        </w:trPr>
        <w:tc>
          <w:tcPr>
            <w:tcW w:w="1276" w:type="dxa"/>
            <w:vAlign w:val="center"/>
          </w:tcPr>
          <w:p w:rsidR="004C4F4C" w:rsidRDefault="004C4F4C" w:rsidP="00261066">
            <w:pPr>
              <w:jc w:val="center"/>
              <w:rPr>
                <w:rFonts w:ascii="宋体" w:hAnsi="宋体"/>
                <w:sz w:val="18"/>
                <w:szCs w:val="18"/>
              </w:rPr>
            </w:pPr>
            <w:r>
              <w:rPr>
                <w:rFonts w:ascii="宋体" w:hAnsi="宋体" w:hint="eastAsia"/>
                <w:sz w:val="18"/>
                <w:szCs w:val="18"/>
              </w:rPr>
              <w:t>*样品名称</w:t>
            </w:r>
          </w:p>
        </w:tc>
        <w:tc>
          <w:tcPr>
            <w:tcW w:w="4394" w:type="dxa"/>
            <w:gridSpan w:val="2"/>
            <w:vAlign w:val="center"/>
          </w:tcPr>
          <w:p w:rsidR="004C4F4C" w:rsidRDefault="004C4F4C" w:rsidP="00261066">
            <w:pPr>
              <w:jc w:val="center"/>
              <w:rPr>
                <w:rFonts w:ascii="宋体" w:hAnsi="宋体"/>
                <w:sz w:val="18"/>
                <w:szCs w:val="18"/>
              </w:rPr>
            </w:pPr>
          </w:p>
        </w:tc>
        <w:tc>
          <w:tcPr>
            <w:tcW w:w="1701" w:type="dxa"/>
            <w:vAlign w:val="center"/>
          </w:tcPr>
          <w:p w:rsidR="004C4F4C" w:rsidRDefault="004C4F4C" w:rsidP="00261066">
            <w:pPr>
              <w:jc w:val="center"/>
              <w:rPr>
                <w:rFonts w:ascii="宋体" w:hAnsi="宋体"/>
                <w:sz w:val="18"/>
                <w:szCs w:val="18"/>
              </w:rPr>
            </w:pPr>
            <w:r>
              <w:rPr>
                <w:rFonts w:ascii="宋体" w:hAnsi="宋体" w:hint="eastAsia"/>
                <w:sz w:val="18"/>
                <w:szCs w:val="18"/>
              </w:rPr>
              <w:t>商标</w:t>
            </w:r>
          </w:p>
        </w:tc>
        <w:tc>
          <w:tcPr>
            <w:tcW w:w="3261" w:type="dxa"/>
            <w:tcBorders>
              <w:right w:val="single" w:sz="4" w:space="0" w:color="auto"/>
            </w:tcBorders>
            <w:vAlign w:val="center"/>
          </w:tcPr>
          <w:p w:rsidR="004C4F4C" w:rsidRDefault="004C4F4C" w:rsidP="00261066">
            <w:pPr>
              <w:jc w:val="center"/>
              <w:rPr>
                <w:rFonts w:ascii="宋体" w:hAnsi="宋体"/>
                <w:sz w:val="18"/>
                <w:szCs w:val="18"/>
              </w:rPr>
            </w:pPr>
          </w:p>
        </w:tc>
        <w:tc>
          <w:tcPr>
            <w:tcW w:w="456" w:type="dxa"/>
            <w:vMerge w:val="restart"/>
            <w:tcBorders>
              <w:top w:val="nil"/>
              <w:left w:val="single" w:sz="4" w:space="0" w:color="auto"/>
              <w:bottom w:val="nil"/>
              <w:right w:val="nil"/>
            </w:tcBorders>
            <w:textDirection w:val="tbRlV"/>
            <w:vAlign w:val="center"/>
          </w:tcPr>
          <w:p w:rsidR="004C4F4C" w:rsidRDefault="004C4F4C" w:rsidP="004C4F4C">
            <w:pPr>
              <w:ind w:left="113" w:right="113"/>
              <w:jc w:val="center"/>
              <w:rPr>
                <w:sz w:val="18"/>
                <w:szCs w:val="18"/>
              </w:rPr>
            </w:pPr>
            <w:r>
              <w:rPr>
                <w:rFonts w:hint="eastAsia"/>
                <w:sz w:val="18"/>
                <w:szCs w:val="18"/>
              </w:rPr>
              <w:t>第二联（红）委托方</w:t>
            </w:r>
          </w:p>
        </w:tc>
      </w:tr>
      <w:tr w:rsidR="004C4F4C" w:rsidTr="00261066">
        <w:trPr>
          <w:trHeight w:val="567"/>
        </w:trPr>
        <w:tc>
          <w:tcPr>
            <w:tcW w:w="1276" w:type="dxa"/>
            <w:vAlign w:val="center"/>
          </w:tcPr>
          <w:p w:rsidR="004C4F4C" w:rsidRDefault="004C4F4C" w:rsidP="00304044">
            <w:pPr>
              <w:jc w:val="center"/>
              <w:rPr>
                <w:rFonts w:ascii="宋体" w:hAnsi="宋体"/>
                <w:sz w:val="18"/>
                <w:szCs w:val="18"/>
              </w:rPr>
            </w:pPr>
            <w:r>
              <w:rPr>
                <w:rFonts w:ascii="宋体" w:hAnsi="宋体" w:hint="eastAsia"/>
                <w:sz w:val="18"/>
                <w:szCs w:val="18"/>
              </w:rPr>
              <w:t>型号规格</w:t>
            </w:r>
          </w:p>
        </w:tc>
        <w:tc>
          <w:tcPr>
            <w:tcW w:w="4394" w:type="dxa"/>
            <w:gridSpan w:val="2"/>
            <w:vAlign w:val="center"/>
          </w:tcPr>
          <w:p w:rsidR="004C4F4C" w:rsidRDefault="004C4F4C" w:rsidP="00304044">
            <w:pPr>
              <w:jc w:val="center"/>
              <w:rPr>
                <w:rFonts w:ascii="宋体" w:hAnsi="宋体"/>
                <w:sz w:val="18"/>
                <w:szCs w:val="18"/>
              </w:rPr>
            </w:pPr>
          </w:p>
        </w:tc>
        <w:tc>
          <w:tcPr>
            <w:tcW w:w="1701" w:type="dxa"/>
            <w:vAlign w:val="center"/>
          </w:tcPr>
          <w:p w:rsidR="004C4F4C" w:rsidRDefault="004C4F4C" w:rsidP="00304044">
            <w:pPr>
              <w:jc w:val="center"/>
              <w:rPr>
                <w:rFonts w:ascii="宋体" w:hAnsi="宋体"/>
                <w:sz w:val="18"/>
                <w:szCs w:val="18"/>
              </w:rPr>
            </w:pPr>
            <w:r>
              <w:rPr>
                <w:rFonts w:ascii="宋体" w:hAnsi="宋体" w:hint="eastAsia"/>
                <w:sz w:val="18"/>
                <w:szCs w:val="18"/>
              </w:rPr>
              <w:t>等级</w:t>
            </w:r>
          </w:p>
        </w:tc>
        <w:tc>
          <w:tcPr>
            <w:tcW w:w="3261" w:type="dxa"/>
            <w:tcBorders>
              <w:right w:val="single" w:sz="4" w:space="0" w:color="auto"/>
            </w:tcBorders>
            <w:vAlign w:val="center"/>
          </w:tcPr>
          <w:p w:rsidR="004C4F4C" w:rsidRDefault="004C4F4C" w:rsidP="00261066">
            <w:pPr>
              <w:rPr>
                <w:rFonts w:ascii="宋体" w:hAnsi="宋体"/>
                <w:sz w:val="18"/>
                <w:szCs w:val="18"/>
              </w:rPr>
            </w:pPr>
          </w:p>
        </w:tc>
        <w:tc>
          <w:tcPr>
            <w:tcW w:w="456" w:type="dxa"/>
            <w:vMerge/>
            <w:tcBorders>
              <w:left w:val="single" w:sz="4" w:space="0" w:color="auto"/>
              <w:bottom w:val="nil"/>
              <w:right w:val="nil"/>
            </w:tcBorders>
            <w:vAlign w:val="center"/>
          </w:tcPr>
          <w:p w:rsidR="004C4F4C" w:rsidRDefault="004C4F4C" w:rsidP="00261066">
            <w:pPr>
              <w:rPr>
                <w:szCs w:val="21"/>
              </w:rPr>
            </w:pPr>
          </w:p>
        </w:tc>
      </w:tr>
      <w:tr w:rsidR="004C4F4C" w:rsidTr="00261066">
        <w:trPr>
          <w:trHeight w:val="567"/>
        </w:trPr>
        <w:tc>
          <w:tcPr>
            <w:tcW w:w="1276" w:type="dxa"/>
            <w:vAlign w:val="center"/>
          </w:tcPr>
          <w:p w:rsidR="004C4F4C" w:rsidRDefault="004C4F4C" w:rsidP="00261066">
            <w:pPr>
              <w:jc w:val="center"/>
              <w:rPr>
                <w:rFonts w:ascii="宋体" w:hAnsi="宋体"/>
                <w:sz w:val="18"/>
                <w:szCs w:val="18"/>
              </w:rPr>
            </w:pPr>
            <w:r>
              <w:rPr>
                <w:rFonts w:ascii="宋体" w:hAnsi="宋体" w:hint="eastAsia"/>
                <w:sz w:val="18"/>
                <w:szCs w:val="18"/>
              </w:rPr>
              <w:t>样品性状</w:t>
            </w:r>
          </w:p>
        </w:tc>
        <w:tc>
          <w:tcPr>
            <w:tcW w:w="4394" w:type="dxa"/>
            <w:gridSpan w:val="2"/>
            <w:vAlign w:val="center"/>
          </w:tcPr>
          <w:p w:rsidR="004C4F4C" w:rsidRDefault="004C4F4C" w:rsidP="00261066">
            <w:pPr>
              <w:jc w:val="center"/>
              <w:rPr>
                <w:rFonts w:ascii="宋体" w:hAnsi="宋体"/>
                <w:sz w:val="18"/>
                <w:szCs w:val="18"/>
              </w:rPr>
            </w:pPr>
          </w:p>
        </w:tc>
        <w:tc>
          <w:tcPr>
            <w:tcW w:w="1701" w:type="dxa"/>
            <w:vAlign w:val="center"/>
          </w:tcPr>
          <w:p w:rsidR="004C4F4C" w:rsidRDefault="004C4F4C" w:rsidP="00261066">
            <w:pPr>
              <w:jc w:val="center"/>
              <w:rPr>
                <w:rFonts w:ascii="宋体" w:hAnsi="宋体"/>
                <w:sz w:val="18"/>
                <w:szCs w:val="18"/>
              </w:rPr>
            </w:pPr>
            <w:r>
              <w:rPr>
                <w:rFonts w:ascii="宋体" w:hAnsi="宋体" w:hint="eastAsia"/>
                <w:sz w:val="18"/>
                <w:szCs w:val="18"/>
              </w:rPr>
              <w:t>*生产日期或批号</w:t>
            </w:r>
          </w:p>
        </w:tc>
        <w:tc>
          <w:tcPr>
            <w:tcW w:w="3261" w:type="dxa"/>
            <w:tcBorders>
              <w:right w:val="single" w:sz="4" w:space="0" w:color="auto"/>
            </w:tcBorders>
            <w:vAlign w:val="center"/>
          </w:tcPr>
          <w:p w:rsidR="004C4F4C" w:rsidRDefault="004C4F4C" w:rsidP="00261066">
            <w:pPr>
              <w:jc w:val="center"/>
              <w:rPr>
                <w:rFonts w:ascii="宋体" w:hAnsi="宋体"/>
                <w:sz w:val="18"/>
                <w:szCs w:val="18"/>
              </w:rPr>
            </w:pPr>
          </w:p>
        </w:tc>
        <w:tc>
          <w:tcPr>
            <w:tcW w:w="456" w:type="dxa"/>
            <w:vMerge/>
            <w:tcBorders>
              <w:left w:val="single" w:sz="4" w:space="0" w:color="auto"/>
              <w:bottom w:val="nil"/>
              <w:right w:val="nil"/>
            </w:tcBorders>
            <w:vAlign w:val="center"/>
          </w:tcPr>
          <w:p w:rsidR="004C4F4C" w:rsidRDefault="004C4F4C" w:rsidP="00261066">
            <w:pPr>
              <w:jc w:val="center"/>
              <w:rPr>
                <w:szCs w:val="21"/>
              </w:rPr>
            </w:pPr>
          </w:p>
        </w:tc>
      </w:tr>
      <w:tr w:rsidR="004C4F4C" w:rsidTr="00261066">
        <w:trPr>
          <w:trHeight w:val="567"/>
        </w:trPr>
        <w:tc>
          <w:tcPr>
            <w:tcW w:w="1276" w:type="dxa"/>
            <w:vAlign w:val="center"/>
          </w:tcPr>
          <w:p w:rsidR="004C4F4C" w:rsidRDefault="004C4F4C" w:rsidP="00261066">
            <w:pPr>
              <w:jc w:val="center"/>
              <w:rPr>
                <w:rFonts w:ascii="宋体" w:hAnsi="宋体"/>
                <w:sz w:val="18"/>
                <w:szCs w:val="18"/>
              </w:rPr>
            </w:pPr>
            <w:r>
              <w:rPr>
                <w:rFonts w:ascii="宋体" w:hAnsi="宋体" w:hint="eastAsia"/>
                <w:sz w:val="18"/>
                <w:szCs w:val="18"/>
              </w:rPr>
              <w:t>送样数量</w:t>
            </w:r>
          </w:p>
        </w:tc>
        <w:tc>
          <w:tcPr>
            <w:tcW w:w="4394" w:type="dxa"/>
            <w:gridSpan w:val="2"/>
            <w:vAlign w:val="center"/>
          </w:tcPr>
          <w:p w:rsidR="004C4F4C" w:rsidRDefault="004C4F4C" w:rsidP="00261066">
            <w:pPr>
              <w:jc w:val="center"/>
              <w:rPr>
                <w:rFonts w:ascii="宋体" w:hAnsi="宋体"/>
                <w:sz w:val="18"/>
                <w:szCs w:val="18"/>
              </w:rPr>
            </w:pPr>
          </w:p>
        </w:tc>
        <w:tc>
          <w:tcPr>
            <w:tcW w:w="1701" w:type="dxa"/>
            <w:vAlign w:val="center"/>
          </w:tcPr>
          <w:p w:rsidR="004C4F4C" w:rsidRDefault="004C4F4C" w:rsidP="00261066">
            <w:pPr>
              <w:jc w:val="center"/>
              <w:rPr>
                <w:rFonts w:ascii="宋体" w:hAnsi="宋体"/>
                <w:sz w:val="18"/>
                <w:szCs w:val="18"/>
              </w:rPr>
            </w:pPr>
            <w:r>
              <w:rPr>
                <w:rFonts w:ascii="宋体" w:hAnsi="宋体" w:hint="eastAsia"/>
                <w:sz w:val="18"/>
                <w:szCs w:val="18"/>
              </w:rPr>
              <w:t>送样日期</w:t>
            </w:r>
          </w:p>
        </w:tc>
        <w:tc>
          <w:tcPr>
            <w:tcW w:w="3261" w:type="dxa"/>
            <w:tcBorders>
              <w:right w:val="single" w:sz="4" w:space="0" w:color="auto"/>
            </w:tcBorders>
            <w:vAlign w:val="center"/>
          </w:tcPr>
          <w:p w:rsidR="004C4F4C" w:rsidRDefault="004C4F4C" w:rsidP="00261066">
            <w:pPr>
              <w:jc w:val="center"/>
              <w:rPr>
                <w:rFonts w:ascii="宋体" w:hAnsi="宋体"/>
                <w:sz w:val="18"/>
                <w:szCs w:val="18"/>
              </w:rPr>
            </w:pPr>
          </w:p>
        </w:tc>
        <w:tc>
          <w:tcPr>
            <w:tcW w:w="456" w:type="dxa"/>
            <w:vMerge/>
            <w:tcBorders>
              <w:left w:val="single" w:sz="4" w:space="0" w:color="auto"/>
              <w:bottom w:val="nil"/>
              <w:right w:val="nil"/>
            </w:tcBorders>
            <w:vAlign w:val="center"/>
          </w:tcPr>
          <w:p w:rsidR="004C4F4C" w:rsidRDefault="004C4F4C" w:rsidP="00261066">
            <w:pPr>
              <w:jc w:val="center"/>
              <w:rPr>
                <w:szCs w:val="21"/>
              </w:rPr>
            </w:pPr>
          </w:p>
        </w:tc>
      </w:tr>
      <w:tr w:rsidR="004C4F4C" w:rsidTr="00261066">
        <w:trPr>
          <w:trHeight w:val="567"/>
        </w:trPr>
        <w:tc>
          <w:tcPr>
            <w:tcW w:w="1276" w:type="dxa"/>
            <w:vAlign w:val="center"/>
          </w:tcPr>
          <w:p w:rsidR="004C4F4C" w:rsidRDefault="004C4F4C" w:rsidP="00261066">
            <w:pPr>
              <w:jc w:val="center"/>
              <w:rPr>
                <w:rFonts w:ascii="宋体" w:hAnsi="宋体"/>
                <w:sz w:val="18"/>
                <w:szCs w:val="18"/>
              </w:rPr>
            </w:pPr>
            <w:r>
              <w:rPr>
                <w:rFonts w:hint="eastAsia"/>
                <w:color w:val="000000"/>
                <w:sz w:val="18"/>
                <w:szCs w:val="18"/>
              </w:rPr>
              <w:t>样品保存</w:t>
            </w:r>
          </w:p>
        </w:tc>
        <w:tc>
          <w:tcPr>
            <w:tcW w:w="4394" w:type="dxa"/>
            <w:gridSpan w:val="2"/>
            <w:vAlign w:val="center"/>
          </w:tcPr>
          <w:p w:rsidR="004C4F4C" w:rsidRDefault="004C4F4C" w:rsidP="00261066">
            <w:pPr>
              <w:rPr>
                <w:rFonts w:ascii="宋体" w:hAnsi="宋体"/>
                <w:sz w:val="18"/>
                <w:szCs w:val="18"/>
              </w:rPr>
            </w:pPr>
            <w:r>
              <w:rPr>
                <w:rFonts w:hint="eastAsia"/>
                <w:color w:val="000000"/>
                <w:sz w:val="18"/>
                <w:szCs w:val="18"/>
              </w:rPr>
              <w:t>□常规</w:t>
            </w:r>
            <w:r>
              <w:rPr>
                <w:color w:val="000000"/>
                <w:sz w:val="18"/>
                <w:szCs w:val="18"/>
              </w:rPr>
              <w:t xml:space="preserve">     </w:t>
            </w:r>
            <w:r>
              <w:rPr>
                <w:rFonts w:hint="eastAsia"/>
                <w:color w:val="000000"/>
                <w:sz w:val="18"/>
                <w:szCs w:val="18"/>
              </w:rPr>
              <w:t>□避光</w:t>
            </w:r>
            <w:r>
              <w:rPr>
                <w:color w:val="000000"/>
                <w:sz w:val="18"/>
                <w:szCs w:val="18"/>
              </w:rPr>
              <w:t xml:space="preserve">     </w:t>
            </w:r>
            <w:r>
              <w:rPr>
                <w:rFonts w:hint="eastAsia"/>
                <w:color w:val="000000"/>
                <w:sz w:val="18"/>
                <w:szCs w:val="18"/>
              </w:rPr>
              <w:t>□低温</w:t>
            </w:r>
            <w:r>
              <w:rPr>
                <w:color w:val="000000"/>
                <w:sz w:val="18"/>
                <w:szCs w:val="18"/>
              </w:rPr>
              <w:t xml:space="preserve">(     </w:t>
            </w:r>
            <w:r>
              <w:rPr>
                <w:rFonts w:hint="eastAsia"/>
                <w:color w:val="000000"/>
                <w:sz w:val="18"/>
                <w:szCs w:val="18"/>
              </w:rPr>
              <w:t>℃</w:t>
            </w:r>
            <w:r>
              <w:rPr>
                <w:rFonts w:hint="eastAsia"/>
                <w:color w:val="000000"/>
                <w:sz w:val="18"/>
                <w:szCs w:val="18"/>
              </w:rPr>
              <w:t xml:space="preserve">) </w:t>
            </w:r>
          </w:p>
        </w:tc>
        <w:tc>
          <w:tcPr>
            <w:tcW w:w="1701" w:type="dxa"/>
            <w:vAlign w:val="center"/>
          </w:tcPr>
          <w:p w:rsidR="004C4F4C" w:rsidRDefault="004C4F4C" w:rsidP="00261066">
            <w:pPr>
              <w:jc w:val="center"/>
              <w:rPr>
                <w:rFonts w:ascii="宋体" w:hAnsi="宋体"/>
                <w:sz w:val="18"/>
                <w:szCs w:val="18"/>
              </w:rPr>
            </w:pPr>
            <w:r>
              <w:rPr>
                <w:rFonts w:hAnsi="宋体" w:hint="eastAsia"/>
                <w:color w:val="000000"/>
                <w:sz w:val="18"/>
                <w:szCs w:val="18"/>
              </w:rPr>
              <w:t>危</w:t>
            </w:r>
            <w:r>
              <w:rPr>
                <w:rFonts w:hAnsi="宋体" w:hint="eastAsia"/>
                <w:color w:val="000000"/>
                <w:sz w:val="18"/>
                <w:szCs w:val="18"/>
              </w:rPr>
              <w:t xml:space="preserve"> </w:t>
            </w:r>
            <w:r>
              <w:rPr>
                <w:rFonts w:hAnsi="宋体" w:hint="eastAsia"/>
                <w:color w:val="000000"/>
                <w:sz w:val="18"/>
                <w:szCs w:val="18"/>
              </w:rPr>
              <w:t>险</w:t>
            </w:r>
            <w:r>
              <w:rPr>
                <w:rFonts w:hAnsi="宋体" w:hint="eastAsia"/>
                <w:color w:val="000000"/>
                <w:sz w:val="18"/>
                <w:szCs w:val="18"/>
              </w:rPr>
              <w:t xml:space="preserve"> </w:t>
            </w:r>
            <w:r>
              <w:rPr>
                <w:rFonts w:hAnsi="宋体" w:hint="eastAsia"/>
                <w:color w:val="000000"/>
                <w:sz w:val="18"/>
                <w:szCs w:val="18"/>
              </w:rPr>
              <w:t>性</w:t>
            </w:r>
          </w:p>
        </w:tc>
        <w:tc>
          <w:tcPr>
            <w:tcW w:w="3261" w:type="dxa"/>
            <w:tcBorders>
              <w:right w:val="single" w:sz="4" w:space="0" w:color="auto"/>
            </w:tcBorders>
            <w:vAlign w:val="center"/>
          </w:tcPr>
          <w:p w:rsidR="004C4F4C" w:rsidRDefault="004C4F4C" w:rsidP="00261066">
            <w:pPr>
              <w:rPr>
                <w:rFonts w:ascii="宋体" w:hAnsi="宋体"/>
                <w:sz w:val="18"/>
                <w:szCs w:val="18"/>
              </w:rPr>
            </w:pPr>
            <w:r>
              <w:rPr>
                <w:rFonts w:hint="eastAsia"/>
                <w:color w:val="000000"/>
                <w:sz w:val="18"/>
                <w:szCs w:val="18"/>
              </w:rPr>
              <w:t>□</w:t>
            </w:r>
            <w:r>
              <w:rPr>
                <w:rFonts w:hAnsi="宋体" w:hint="eastAsia"/>
                <w:color w:val="000000"/>
                <w:sz w:val="18"/>
                <w:szCs w:val="18"/>
              </w:rPr>
              <w:t>无</w:t>
            </w:r>
            <w:r>
              <w:rPr>
                <w:color w:val="000000"/>
                <w:sz w:val="18"/>
                <w:szCs w:val="18"/>
              </w:rPr>
              <w:t xml:space="preserve">   </w:t>
            </w:r>
            <w:r>
              <w:rPr>
                <w:rFonts w:hint="eastAsia"/>
                <w:color w:val="000000"/>
                <w:sz w:val="18"/>
                <w:szCs w:val="18"/>
              </w:rPr>
              <w:t>□</w:t>
            </w:r>
            <w:r>
              <w:rPr>
                <w:rFonts w:hAnsi="宋体" w:hint="eastAsia"/>
                <w:color w:val="000000"/>
                <w:sz w:val="18"/>
                <w:szCs w:val="18"/>
              </w:rPr>
              <w:t>有以下危险性：</w:t>
            </w:r>
            <w:r>
              <w:rPr>
                <w:rFonts w:hint="eastAsia"/>
                <w:color w:val="000000"/>
                <w:sz w:val="18"/>
                <w:szCs w:val="18"/>
                <w:u w:val="single"/>
              </w:rPr>
              <w:t xml:space="preserve">　　　</w:t>
            </w:r>
            <w:r>
              <w:rPr>
                <w:rFonts w:hint="eastAsia"/>
                <w:color w:val="000000"/>
                <w:sz w:val="18"/>
                <w:szCs w:val="18"/>
                <w:u w:val="single"/>
              </w:rPr>
              <w:t xml:space="preserve">  </w:t>
            </w:r>
            <w:r>
              <w:rPr>
                <w:rFonts w:hint="eastAsia"/>
                <w:color w:val="000000"/>
                <w:sz w:val="18"/>
                <w:szCs w:val="18"/>
                <w:u w:val="single"/>
              </w:rPr>
              <w:t xml:space="preserve">　</w:t>
            </w:r>
          </w:p>
        </w:tc>
        <w:tc>
          <w:tcPr>
            <w:tcW w:w="456" w:type="dxa"/>
            <w:vMerge/>
            <w:tcBorders>
              <w:left w:val="single" w:sz="4" w:space="0" w:color="auto"/>
              <w:bottom w:val="nil"/>
              <w:right w:val="nil"/>
            </w:tcBorders>
            <w:vAlign w:val="center"/>
          </w:tcPr>
          <w:p w:rsidR="004C4F4C" w:rsidRDefault="004C4F4C" w:rsidP="00261066">
            <w:pPr>
              <w:jc w:val="center"/>
              <w:rPr>
                <w:szCs w:val="21"/>
              </w:rPr>
            </w:pPr>
          </w:p>
        </w:tc>
      </w:tr>
      <w:tr w:rsidR="004C4F4C" w:rsidTr="00261066">
        <w:trPr>
          <w:trHeight w:val="567"/>
        </w:trPr>
        <w:tc>
          <w:tcPr>
            <w:tcW w:w="1276" w:type="dxa"/>
            <w:vAlign w:val="center"/>
          </w:tcPr>
          <w:p w:rsidR="004C4F4C" w:rsidRDefault="004C4F4C" w:rsidP="00261066">
            <w:pPr>
              <w:jc w:val="center"/>
              <w:rPr>
                <w:rFonts w:ascii="宋体" w:hAnsi="宋体"/>
                <w:sz w:val="18"/>
                <w:szCs w:val="18"/>
              </w:rPr>
            </w:pPr>
            <w:proofErr w:type="gramStart"/>
            <w:r>
              <w:rPr>
                <w:rFonts w:hint="eastAsia"/>
                <w:color w:val="000000"/>
                <w:sz w:val="18"/>
                <w:szCs w:val="18"/>
              </w:rPr>
              <w:t>余样处理</w:t>
            </w:r>
            <w:proofErr w:type="gramEnd"/>
          </w:p>
        </w:tc>
        <w:tc>
          <w:tcPr>
            <w:tcW w:w="4394" w:type="dxa"/>
            <w:gridSpan w:val="2"/>
            <w:vAlign w:val="center"/>
          </w:tcPr>
          <w:p w:rsidR="004C4F4C" w:rsidRDefault="004C4F4C" w:rsidP="00261066">
            <w:pPr>
              <w:rPr>
                <w:rFonts w:ascii="宋体" w:hAnsi="宋体"/>
                <w:sz w:val="18"/>
                <w:szCs w:val="18"/>
              </w:rPr>
            </w:pPr>
            <w:r>
              <w:rPr>
                <w:rFonts w:hint="eastAsia"/>
                <w:color w:val="000000"/>
                <w:sz w:val="18"/>
                <w:szCs w:val="18"/>
              </w:rPr>
              <w:t>□由委托方取回</w:t>
            </w:r>
            <w:r>
              <w:rPr>
                <w:rFonts w:hint="eastAsia"/>
                <w:color w:val="000000"/>
                <w:sz w:val="18"/>
                <w:szCs w:val="18"/>
              </w:rPr>
              <w:t>(</w:t>
            </w:r>
            <w:r>
              <w:rPr>
                <w:rFonts w:hint="eastAsia"/>
                <w:color w:val="000000"/>
                <w:sz w:val="18"/>
                <w:szCs w:val="18"/>
              </w:rPr>
              <w:t>寄回</w:t>
            </w:r>
            <w:r>
              <w:rPr>
                <w:rFonts w:hint="eastAsia"/>
                <w:color w:val="000000"/>
                <w:sz w:val="18"/>
                <w:szCs w:val="18"/>
              </w:rPr>
              <w:t>)</w:t>
            </w:r>
            <w:r>
              <w:rPr>
                <w:color w:val="000000"/>
                <w:sz w:val="18"/>
                <w:szCs w:val="18"/>
              </w:rPr>
              <w:t xml:space="preserve">   </w:t>
            </w:r>
            <w:r>
              <w:rPr>
                <w:rFonts w:hint="eastAsia"/>
                <w:color w:val="000000"/>
                <w:sz w:val="18"/>
                <w:szCs w:val="18"/>
              </w:rPr>
              <w:t>□由检验单位处理</w:t>
            </w:r>
            <w:r>
              <w:rPr>
                <w:rFonts w:hint="eastAsia"/>
                <w:color w:val="000000"/>
                <w:sz w:val="18"/>
                <w:szCs w:val="18"/>
              </w:rPr>
              <w:t xml:space="preserve">    </w:t>
            </w:r>
          </w:p>
        </w:tc>
        <w:tc>
          <w:tcPr>
            <w:tcW w:w="1701" w:type="dxa"/>
            <w:vAlign w:val="center"/>
          </w:tcPr>
          <w:p w:rsidR="004C4F4C" w:rsidRDefault="004C4F4C" w:rsidP="00261066">
            <w:pPr>
              <w:jc w:val="center"/>
              <w:rPr>
                <w:rFonts w:ascii="宋体" w:hAnsi="宋体"/>
                <w:sz w:val="18"/>
                <w:szCs w:val="18"/>
              </w:rPr>
            </w:pPr>
            <w:r>
              <w:rPr>
                <w:rFonts w:ascii="宋体" w:hAnsi="宋体" w:hint="eastAsia"/>
                <w:sz w:val="18"/>
                <w:szCs w:val="18"/>
              </w:rPr>
              <w:t>检验应收费</w:t>
            </w:r>
          </w:p>
        </w:tc>
        <w:tc>
          <w:tcPr>
            <w:tcW w:w="3261" w:type="dxa"/>
            <w:tcBorders>
              <w:right w:val="single" w:sz="4" w:space="0" w:color="auto"/>
            </w:tcBorders>
            <w:vAlign w:val="center"/>
          </w:tcPr>
          <w:p w:rsidR="004C4F4C" w:rsidRDefault="004C4F4C" w:rsidP="00261066">
            <w:pPr>
              <w:jc w:val="center"/>
              <w:rPr>
                <w:rFonts w:ascii="宋体" w:hAnsi="宋体"/>
                <w:sz w:val="18"/>
                <w:szCs w:val="18"/>
              </w:rPr>
            </w:pPr>
          </w:p>
        </w:tc>
        <w:tc>
          <w:tcPr>
            <w:tcW w:w="456" w:type="dxa"/>
            <w:vMerge/>
            <w:tcBorders>
              <w:left w:val="single" w:sz="4" w:space="0" w:color="auto"/>
              <w:bottom w:val="nil"/>
              <w:right w:val="nil"/>
            </w:tcBorders>
            <w:vAlign w:val="center"/>
          </w:tcPr>
          <w:p w:rsidR="004C4F4C" w:rsidRDefault="004C4F4C" w:rsidP="00261066">
            <w:pPr>
              <w:rPr>
                <w:szCs w:val="21"/>
              </w:rPr>
            </w:pPr>
          </w:p>
        </w:tc>
      </w:tr>
      <w:tr w:rsidR="004C4F4C" w:rsidTr="00261066">
        <w:trPr>
          <w:cantSplit/>
          <w:trHeight w:val="1148"/>
        </w:trPr>
        <w:tc>
          <w:tcPr>
            <w:tcW w:w="1276" w:type="dxa"/>
            <w:vAlign w:val="center"/>
          </w:tcPr>
          <w:p w:rsidR="004C4F4C" w:rsidRDefault="004C4F4C" w:rsidP="00D32CED">
            <w:pPr>
              <w:spacing w:beforeLines="50" w:afterLines="50"/>
              <w:jc w:val="center"/>
              <w:rPr>
                <w:rFonts w:ascii="宋体" w:hAnsi="宋体"/>
                <w:sz w:val="18"/>
                <w:szCs w:val="18"/>
              </w:rPr>
            </w:pPr>
            <w:r>
              <w:rPr>
                <w:rFonts w:ascii="宋体" w:hAnsi="宋体" w:hint="eastAsia"/>
                <w:sz w:val="18"/>
                <w:szCs w:val="18"/>
              </w:rPr>
              <w:t>检验依据</w:t>
            </w:r>
          </w:p>
        </w:tc>
        <w:tc>
          <w:tcPr>
            <w:tcW w:w="9356" w:type="dxa"/>
            <w:gridSpan w:val="4"/>
            <w:tcBorders>
              <w:right w:val="single" w:sz="4" w:space="0" w:color="auto"/>
            </w:tcBorders>
          </w:tcPr>
          <w:p w:rsidR="004C4F4C" w:rsidRDefault="004C4F4C" w:rsidP="00D32CED">
            <w:pPr>
              <w:spacing w:beforeLines="50" w:afterLines="50"/>
              <w:jc w:val="center"/>
              <w:rPr>
                <w:rFonts w:ascii="宋体" w:hAnsi="宋体"/>
                <w:sz w:val="18"/>
                <w:szCs w:val="18"/>
              </w:rPr>
            </w:pP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1549"/>
        </w:trPr>
        <w:tc>
          <w:tcPr>
            <w:tcW w:w="1276" w:type="dxa"/>
            <w:vAlign w:val="center"/>
          </w:tcPr>
          <w:p w:rsidR="004C4F4C" w:rsidRDefault="004C4F4C" w:rsidP="00261066">
            <w:pPr>
              <w:jc w:val="center"/>
              <w:rPr>
                <w:rFonts w:ascii="宋体" w:hAnsi="宋体"/>
                <w:sz w:val="18"/>
                <w:szCs w:val="18"/>
              </w:rPr>
            </w:pPr>
            <w:r>
              <w:rPr>
                <w:rFonts w:ascii="宋体" w:hAnsi="宋体" w:hint="eastAsia"/>
                <w:sz w:val="18"/>
                <w:szCs w:val="18"/>
              </w:rPr>
              <w:t>委托要求</w:t>
            </w:r>
          </w:p>
          <w:p w:rsidR="004C4F4C" w:rsidRDefault="004C4F4C" w:rsidP="00261066">
            <w:pPr>
              <w:jc w:val="center"/>
              <w:rPr>
                <w:rFonts w:ascii="宋体" w:hAnsi="宋体"/>
                <w:sz w:val="18"/>
                <w:szCs w:val="18"/>
              </w:rPr>
            </w:pPr>
            <w:r>
              <w:rPr>
                <w:rFonts w:ascii="宋体" w:hAnsi="宋体" w:hint="eastAsia"/>
                <w:sz w:val="18"/>
                <w:szCs w:val="18"/>
              </w:rPr>
              <w:t>(项目名称)</w:t>
            </w:r>
          </w:p>
        </w:tc>
        <w:tc>
          <w:tcPr>
            <w:tcW w:w="9356" w:type="dxa"/>
            <w:gridSpan w:val="4"/>
            <w:tcBorders>
              <w:right w:val="single" w:sz="4" w:space="0" w:color="auto"/>
            </w:tcBorders>
          </w:tcPr>
          <w:p w:rsidR="004C4F4C" w:rsidRDefault="004C4F4C" w:rsidP="00261066">
            <w:pPr>
              <w:jc w:val="center"/>
              <w:rPr>
                <w:rFonts w:ascii="宋体" w:hAnsi="宋体"/>
                <w:sz w:val="18"/>
                <w:szCs w:val="18"/>
              </w:rPr>
            </w:pPr>
          </w:p>
          <w:p w:rsidR="004C4F4C" w:rsidRDefault="004C4F4C" w:rsidP="00261066">
            <w:pPr>
              <w:widowControl/>
              <w:rPr>
                <w:rFonts w:ascii="宋体" w:hAnsi="宋体"/>
                <w:sz w:val="18"/>
                <w:szCs w:val="18"/>
              </w:rPr>
            </w:pP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231"/>
        </w:trPr>
        <w:tc>
          <w:tcPr>
            <w:tcW w:w="1276" w:type="dxa"/>
            <w:vMerge w:val="restart"/>
            <w:vAlign w:val="center"/>
          </w:tcPr>
          <w:p w:rsidR="004C4F4C" w:rsidRDefault="004C4F4C" w:rsidP="00261066">
            <w:pPr>
              <w:jc w:val="center"/>
              <w:rPr>
                <w:rFonts w:ascii="宋体" w:hAnsi="宋体"/>
                <w:sz w:val="18"/>
                <w:szCs w:val="18"/>
              </w:rPr>
            </w:pPr>
            <w:r>
              <w:rPr>
                <w:rFonts w:ascii="宋体" w:hAnsi="宋体" w:hint="eastAsia"/>
                <w:sz w:val="18"/>
                <w:szCs w:val="18"/>
              </w:rPr>
              <w:t>其它要求</w:t>
            </w:r>
          </w:p>
        </w:tc>
        <w:tc>
          <w:tcPr>
            <w:tcW w:w="992" w:type="dxa"/>
            <w:tcBorders>
              <w:right w:val="single" w:sz="4" w:space="0" w:color="auto"/>
            </w:tcBorders>
            <w:vAlign w:val="center"/>
          </w:tcPr>
          <w:p w:rsidR="004C4F4C" w:rsidRDefault="004C4F4C" w:rsidP="00261066">
            <w:pPr>
              <w:rPr>
                <w:rFonts w:ascii="宋体" w:hAnsi="宋体"/>
                <w:sz w:val="18"/>
                <w:szCs w:val="18"/>
              </w:rPr>
            </w:pPr>
            <w:r>
              <w:rPr>
                <w:rFonts w:hint="eastAsia"/>
                <w:color w:val="000000"/>
                <w:sz w:val="18"/>
                <w:szCs w:val="18"/>
              </w:rPr>
              <w:t>报告格式</w:t>
            </w:r>
          </w:p>
        </w:tc>
        <w:tc>
          <w:tcPr>
            <w:tcW w:w="8364" w:type="dxa"/>
            <w:gridSpan w:val="3"/>
            <w:tcBorders>
              <w:right w:val="single" w:sz="4" w:space="0" w:color="auto"/>
            </w:tcBorders>
            <w:vAlign w:val="center"/>
          </w:tcPr>
          <w:p w:rsidR="004C4F4C" w:rsidRDefault="004C4F4C" w:rsidP="00261066">
            <w:pPr>
              <w:rPr>
                <w:rFonts w:ascii="宋体" w:hAnsi="宋体"/>
                <w:sz w:val="18"/>
                <w:szCs w:val="18"/>
              </w:rPr>
            </w:pPr>
            <w:r>
              <w:rPr>
                <w:rFonts w:hint="eastAsia"/>
                <w:color w:val="000000"/>
                <w:sz w:val="18"/>
                <w:szCs w:val="18"/>
              </w:rPr>
              <w:t>□中文</w:t>
            </w:r>
            <w:r>
              <w:rPr>
                <w:rFonts w:hint="eastAsia"/>
                <w:color w:val="000000"/>
                <w:sz w:val="18"/>
                <w:szCs w:val="18"/>
              </w:rPr>
              <w:t xml:space="preserve">   </w:t>
            </w:r>
            <w:r>
              <w:rPr>
                <w:color w:val="000000"/>
                <w:sz w:val="18"/>
                <w:szCs w:val="18"/>
              </w:rPr>
              <w:t xml:space="preserve"> </w:t>
            </w:r>
            <w:r>
              <w:rPr>
                <w:rFonts w:hint="eastAsia"/>
                <w:color w:val="000000"/>
                <w:sz w:val="18"/>
                <w:szCs w:val="18"/>
              </w:rPr>
              <w:t>□英</w:t>
            </w:r>
            <w:r>
              <w:rPr>
                <w:rFonts w:ascii="宋体" w:hAnsi="宋体" w:hint="eastAsia"/>
                <w:color w:val="000000"/>
                <w:sz w:val="18"/>
                <w:szCs w:val="18"/>
              </w:rPr>
              <w:t>文</w:t>
            </w:r>
            <w:r>
              <w:rPr>
                <w:rFonts w:hint="eastAsia"/>
                <w:color w:val="000000"/>
                <w:sz w:val="18"/>
                <w:szCs w:val="18"/>
              </w:rPr>
              <w:t xml:space="preserve">   </w:t>
            </w:r>
            <w:r>
              <w:rPr>
                <w:color w:val="000000"/>
                <w:sz w:val="18"/>
                <w:szCs w:val="18"/>
              </w:rPr>
              <w:t xml:space="preserve"> </w:t>
            </w:r>
            <w:r>
              <w:rPr>
                <w:rFonts w:hint="eastAsia"/>
                <w:color w:val="000000"/>
                <w:sz w:val="18"/>
                <w:szCs w:val="18"/>
              </w:rPr>
              <w:t>□中英文对</w:t>
            </w:r>
            <w:r>
              <w:rPr>
                <w:rFonts w:ascii="宋体" w:hAnsi="宋体" w:hint="eastAsia"/>
                <w:color w:val="000000"/>
                <w:sz w:val="18"/>
                <w:szCs w:val="18"/>
              </w:rPr>
              <w:t>照</w:t>
            </w:r>
            <w:r>
              <w:rPr>
                <w:rFonts w:hint="eastAsia"/>
                <w:color w:val="000000"/>
                <w:sz w:val="18"/>
                <w:szCs w:val="18"/>
              </w:rPr>
              <w:t xml:space="preserve">   </w:t>
            </w:r>
            <w:r>
              <w:rPr>
                <w:color w:val="000000"/>
                <w:sz w:val="18"/>
                <w:szCs w:val="18"/>
              </w:rPr>
              <w:t xml:space="preserve"> </w:t>
            </w:r>
            <w:r>
              <w:rPr>
                <w:rFonts w:hint="eastAsia"/>
                <w:color w:val="000000"/>
                <w:sz w:val="18"/>
                <w:szCs w:val="18"/>
              </w:rPr>
              <w:t>□附照</w:t>
            </w:r>
            <w:r>
              <w:rPr>
                <w:rFonts w:ascii="宋体" w:hAnsi="宋体" w:hint="eastAsia"/>
                <w:color w:val="000000"/>
                <w:sz w:val="18"/>
                <w:szCs w:val="18"/>
              </w:rPr>
              <w:t>片</w:t>
            </w:r>
            <w:r>
              <w:rPr>
                <w:rFonts w:hint="eastAsia"/>
                <w:color w:val="000000"/>
                <w:sz w:val="18"/>
                <w:szCs w:val="18"/>
              </w:rPr>
              <w:t xml:space="preserve"> </w:t>
            </w: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228"/>
        </w:trPr>
        <w:tc>
          <w:tcPr>
            <w:tcW w:w="1276" w:type="dxa"/>
            <w:vMerge/>
            <w:vAlign w:val="center"/>
          </w:tcPr>
          <w:p w:rsidR="004C4F4C" w:rsidRDefault="004C4F4C" w:rsidP="00261066">
            <w:pPr>
              <w:jc w:val="center"/>
              <w:rPr>
                <w:rFonts w:ascii="宋体" w:hAnsi="宋体"/>
                <w:sz w:val="18"/>
                <w:szCs w:val="18"/>
              </w:rPr>
            </w:pPr>
          </w:p>
        </w:tc>
        <w:tc>
          <w:tcPr>
            <w:tcW w:w="992" w:type="dxa"/>
            <w:tcBorders>
              <w:right w:val="single" w:sz="4" w:space="0" w:color="auto"/>
            </w:tcBorders>
            <w:vAlign w:val="center"/>
          </w:tcPr>
          <w:p w:rsidR="004C4F4C" w:rsidRDefault="004C4F4C" w:rsidP="00261066">
            <w:pPr>
              <w:rPr>
                <w:rFonts w:ascii="宋体" w:hAnsi="宋体"/>
                <w:sz w:val="18"/>
                <w:szCs w:val="18"/>
              </w:rPr>
            </w:pPr>
            <w:r>
              <w:rPr>
                <w:rFonts w:hint="eastAsia"/>
                <w:color w:val="000000"/>
                <w:sz w:val="18"/>
                <w:szCs w:val="18"/>
              </w:rPr>
              <w:t>报告发送</w:t>
            </w:r>
          </w:p>
        </w:tc>
        <w:tc>
          <w:tcPr>
            <w:tcW w:w="8364" w:type="dxa"/>
            <w:gridSpan w:val="3"/>
            <w:tcBorders>
              <w:right w:val="single" w:sz="4" w:space="0" w:color="auto"/>
            </w:tcBorders>
            <w:vAlign w:val="center"/>
          </w:tcPr>
          <w:p w:rsidR="004C4F4C" w:rsidRDefault="004C4F4C" w:rsidP="00261066">
            <w:pPr>
              <w:rPr>
                <w:rFonts w:ascii="宋体" w:hAnsi="宋体"/>
                <w:sz w:val="18"/>
                <w:szCs w:val="18"/>
              </w:rPr>
            </w:pPr>
            <w:r>
              <w:rPr>
                <w:rFonts w:hint="eastAsia"/>
                <w:color w:val="000000"/>
                <w:sz w:val="18"/>
                <w:szCs w:val="18"/>
              </w:rPr>
              <w:t>□委托方自取</w:t>
            </w:r>
            <w:r>
              <w:rPr>
                <w:rFonts w:hint="eastAsia"/>
                <w:color w:val="000000"/>
                <w:sz w:val="18"/>
                <w:szCs w:val="18"/>
              </w:rPr>
              <w:t xml:space="preserve">  </w:t>
            </w:r>
            <w:r>
              <w:rPr>
                <w:rFonts w:hint="eastAsia"/>
                <w:color w:val="000000"/>
                <w:sz w:val="18"/>
                <w:szCs w:val="18"/>
              </w:rPr>
              <w:t>□快递到付</w:t>
            </w:r>
            <w:r>
              <w:rPr>
                <w:rFonts w:hint="eastAsia"/>
                <w:color w:val="000000"/>
                <w:sz w:val="18"/>
                <w:szCs w:val="18"/>
              </w:rPr>
              <w:t xml:space="preserve">  </w:t>
            </w:r>
            <w:r>
              <w:rPr>
                <w:rFonts w:hint="eastAsia"/>
                <w:color w:val="000000"/>
                <w:sz w:val="18"/>
                <w:szCs w:val="18"/>
              </w:rPr>
              <w:t>□</w:t>
            </w:r>
            <w:r>
              <w:rPr>
                <w:rFonts w:hint="eastAsia"/>
                <w:color w:val="000000"/>
                <w:sz w:val="18"/>
                <w:szCs w:val="18"/>
              </w:rPr>
              <w:t xml:space="preserve">e-mail   </w:t>
            </w:r>
            <w:r>
              <w:rPr>
                <w:rFonts w:hint="eastAsia"/>
                <w:color w:val="000000"/>
                <w:sz w:val="18"/>
                <w:szCs w:val="18"/>
              </w:rPr>
              <w:t>□传真</w:t>
            </w:r>
            <w:r>
              <w:rPr>
                <w:rFonts w:hint="eastAsia"/>
                <w:color w:val="000000"/>
                <w:sz w:val="18"/>
                <w:szCs w:val="18"/>
              </w:rPr>
              <w:t xml:space="preserve"> </w:t>
            </w: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228"/>
        </w:trPr>
        <w:tc>
          <w:tcPr>
            <w:tcW w:w="1276" w:type="dxa"/>
            <w:vMerge/>
            <w:vAlign w:val="center"/>
          </w:tcPr>
          <w:p w:rsidR="004C4F4C" w:rsidRDefault="004C4F4C" w:rsidP="00261066">
            <w:pPr>
              <w:jc w:val="center"/>
              <w:rPr>
                <w:rFonts w:ascii="宋体" w:hAnsi="宋体"/>
                <w:sz w:val="18"/>
                <w:szCs w:val="18"/>
              </w:rPr>
            </w:pPr>
          </w:p>
        </w:tc>
        <w:tc>
          <w:tcPr>
            <w:tcW w:w="992" w:type="dxa"/>
            <w:tcBorders>
              <w:right w:val="single" w:sz="4" w:space="0" w:color="auto"/>
            </w:tcBorders>
            <w:vAlign w:val="center"/>
          </w:tcPr>
          <w:p w:rsidR="004C4F4C" w:rsidRDefault="004C4F4C" w:rsidP="00261066">
            <w:pPr>
              <w:rPr>
                <w:rFonts w:ascii="宋体" w:hAnsi="宋体"/>
                <w:sz w:val="18"/>
                <w:szCs w:val="18"/>
              </w:rPr>
            </w:pPr>
            <w:r>
              <w:rPr>
                <w:rFonts w:hint="eastAsia"/>
                <w:color w:val="000000"/>
                <w:sz w:val="18"/>
                <w:szCs w:val="18"/>
              </w:rPr>
              <w:t>付费方式</w:t>
            </w:r>
          </w:p>
        </w:tc>
        <w:tc>
          <w:tcPr>
            <w:tcW w:w="8364" w:type="dxa"/>
            <w:gridSpan w:val="3"/>
            <w:tcBorders>
              <w:right w:val="single" w:sz="4" w:space="0" w:color="auto"/>
            </w:tcBorders>
            <w:vAlign w:val="center"/>
          </w:tcPr>
          <w:p w:rsidR="004C4F4C" w:rsidRDefault="004C4F4C" w:rsidP="00261066">
            <w:pPr>
              <w:rPr>
                <w:rFonts w:ascii="宋体" w:hAnsi="宋体"/>
                <w:sz w:val="18"/>
                <w:szCs w:val="18"/>
              </w:rPr>
            </w:pPr>
            <w:r>
              <w:rPr>
                <w:rFonts w:hint="eastAsia"/>
                <w:color w:val="000000"/>
                <w:sz w:val="18"/>
                <w:szCs w:val="18"/>
              </w:rPr>
              <w:t>□现场付</w:t>
            </w:r>
            <w:r>
              <w:rPr>
                <w:rFonts w:ascii="宋体" w:hAnsi="宋体" w:hint="eastAsia"/>
                <w:color w:val="000000"/>
                <w:sz w:val="18"/>
                <w:szCs w:val="18"/>
              </w:rPr>
              <w:t>费(现金、刷卡)</w:t>
            </w:r>
            <w:r>
              <w:rPr>
                <w:rFonts w:hint="eastAsia"/>
                <w:color w:val="000000"/>
                <w:sz w:val="18"/>
                <w:szCs w:val="18"/>
              </w:rPr>
              <w:t xml:space="preserve">   </w:t>
            </w:r>
            <w:r>
              <w:rPr>
                <w:rFonts w:hint="eastAsia"/>
                <w:color w:val="000000"/>
                <w:sz w:val="18"/>
                <w:szCs w:val="18"/>
              </w:rPr>
              <w:t>□银行汇款</w:t>
            </w:r>
            <w:r>
              <w:rPr>
                <w:rFonts w:hint="eastAsia"/>
                <w:color w:val="000000"/>
                <w:sz w:val="18"/>
                <w:szCs w:val="18"/>
              </w:rPr>
              <w:t xml:space="preserve">   </w:t>
            </w:r>
            <w:r>
              <w:rPr>
                <w:rFonts w:hint="eastAsia"/>
                <w:color w:val="000000"/>
                <w:sz w:val="18"/>
                <w:szCs w:val="18"/>
              </w:rPr>
              <w:t>□定期结算</w:t>
            </w:r>
            <w:r>
              <w:rPr>
                <w:rFonts w:hint="eastAsia"/>
                <w:color w:val="000000"/>
                <w:sz w:val="18"/>
                <w:szCs w:val="18"/>
              </w:rPr>
              <w:t xml:space="preserve">   </w:t>
            </w:r>
            <w:r>
              <w:rPr>
                <w:rFonts w:hint="eastAsia"/>
                <w:color w:val="000000"/>
                <w:sz w:val="18"/>
                <w:szCs w:val="18"/>
              </w:rPr>
              <w:t>□预交费</w:t>
            </w:r>
            <w:r>
              <w:rPr>
                <w:rFonts w:hint="eastAsia"/>
                <w:color w:val="000000"/>
                <w:sz w:val="18"/>
                <w:szCs w:val="18"/>
              </w:rPr>
              <w:t xml:space="preserve">   </w:t>
            </w:r>
            <w:r>
              <w:rPr>
                <w:rFonts w:hint="eastAsia"/>
                <w:color w:val="000000"/>
                <w:sz w:val="18"/>
                <w:szCs w:val="18"/>
              </w:rPr>
              <w:t>□其它：</w:t>
            </w: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567"/>
        </w:trPr>
        <w:tc>
          <w:tcPr>
            <w:tcW w:w="1276" w:type="dxa"/>
            <w:vMerge w:val="restart"/>
            <w:vAlign w:val="center"/>
          </w:tcPr>
          <w:p w:rsidR="004C4F4C" w:rsidRDefault="004C4F4C" w:rsidP="00261066">
            <w:pPr>
              <w:jc w:val="center"/>
              <w:rPr>
                <w:rFonts w:ascii="宋体" w:hAnsi="宋体"/>
                <w:sz w:val="18"/>
                <w:szCs w:val="18"/>
              </w:rPr>
            </w:pPr>
            <w:r>
              <w:rPr>
                <w:rFonts w:ascii="宋体" w:hAnsi="宋体" w:hint="eastAsia"/>
                <w:sz w:val="18"/>
                <w:szCs w:val="18"/>
              </w:rPr>
              <w:t>委托方信息</w:t>
            </w:r>
          </w:p>
        </w:tc>
        <w:tc>
          <w:tcPr>
            <w:tcW w:w="992" w:type="dxa"/>
            <w:tcBorders>
              <w:right w:val="single" w:sz="4" w:space="0" w:color="auto"/>
            </w:tcBorders>
            <w:vAlign w:val="center"/>
          </w:tcPr>
          <w:p w:rsidR="004C4F4C" w:rsidRDefault="004C4F4C" w:rsidP="00261066">
            <w:pPr>
              <w:rPr>
                <w:color w:val="000000"/>
                <w:sz w:val="18"/>
                <w:szCs w:val="18"/>
              </w:rPr>
            </w:pPr>
            <w:r>
              <w:rPr>
                <w:rFonts w:hAnsi="宋体" w:hint="eastAsia"/>
                <w:color w:val="000000"/>
                <w:spacing w:val="-4"/>
                <w:sz w:val="18"/>
                <w:szCs w:val="18"/>
              </w:rPr>
              <w:t>*</w:t>
            </w:r>
            <w:r>
              <w:rPr>
                <w:rFonts w:hAnsi="宋体" w:hint="eastAsia"/>
                <w:color w:val="000000"/>
                <w:spacing w:val="-4"/>
                <w:sz w:val="18"/>
                <w:szCs w:val="18"/>
              </w:rPr>
              <w:t>委托单位</w:t>
            </w:r>
          </w:p>
        </w:tc>
        <w:tc>
          <w:tcPr>
            <w:tcW w:w="8364" w:type="dxa"/>
            <w:gridSpan w:val="3"/>
            <w:tcBorders>
              <w:right w:val="single" w:sz="4" w:space="0" w:color="auto"/>
            </w:tcBorders>
            <w:vAlign w:val="center"/>
          </w:tcPr>
          <w:p w:rsidR="004C4F4C" w:rsidRDefault="004C4F4C" w:rsidP="00261066">
            <w:pPr>
              <w:rPr>
                <w:color w:val="000000"/>
                <w:sz w:val="18"/>
                <w:szCs w:val="18"/>
              </w:rPr>
            </w:pP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567"/>
        </w:trPr>
        <w:tc>
          <w:tcPr>
            <w:tcW w:w="1276" w:type="dxa"/>
            <w:vMerge/>
            <w:vAlign w:val="center"/>
          </w:tcPr>
          <w:p w:rsidR="004C4F4C" w:rsidRDefault="004C4F4C" w:rsidP="00261066">
            <w:pPr>
              <w:jc w:val="center"/>
              <w:rPr>
                <w:rFonts w:ascii="宋体" w:hAnsi="宋体"/>
                <w:sz w:val="18"/>
                <w:szCs w:val="18"/>
              </w:rPr>
            </w:pPr>
          </w:p>
        </w:tc>
        <w:tc>
          <w:tcPr>
            <w:tcW w:w="992" w:type="dxa"/>
            <w:tcBorders>
              <w:right w:val="single" w:sz="4" w:space="0" w:color="auto"/>
            </w:tcBorders>
            <w:vAlign w:val="bottom"/>
          </w:tcPr>
          <w:p w:rsidR="004C4F4C" w:rsidRDefault="004C4F4C" w:rsidP="00261066">
            <w:pPr>
              <w:rPr>
                <w:rFonts w:hAnsi="宋体"/>
                <w:color w:val="000000"/>
                <w:spacing w:val="-4"/>
                <w:sz w:val="18"/>
                <w:szCs w:val="18"/>
              </w:rPr>
            </w:pPr>
            <w:r>
              <w:rPr>
                <w:rFonts w:hAnsi="宋体" w:hint="eastAsia"/>
                <w:color w:val="000000"/>
                <w:spacing w:val="-4"/>
                <w:sz w:val="18"/>
                <w:szCs w:val="18"/>
              </w:rPr>
              <w:t>地</w:t>
            </w:r>
            <w:r>
              <w:rPr>
                <w:rFonts w:hAnsi="宋体" w:hint="eastAsia"/>
                <w:color w:val="000000"/>
                <w:spacing w:val="-4"/>
                <w:sz w:val="18"/>
                <w:szCs w:val="18"/>
              </w:rPr>
              <w:t xml:space="preserve">  </w:t>
            </w:r>
            <w:r>
              <w:rPr>
                <w:rFonts w:hAnsi="宋体"/>
                <w:color w:val="000000"/>
                <w:spacing w:val="-4"/>
                <w:sz w:val="18"/>
                <w:szCs w:val="18"/>
              </w:rPr>
              <w:t xml:space="preserve">  </w:t>
            </w:r>
            <w:r>
              <w:rPr>
                <w:rFonts w:hAnsi="宋体" w:hint="eastAsia"/>
                <w:color w:val="000000"/>
                <w:spacing w:val="-4"/>
                <w:sz w:val="18"/>
                <w:szCs w:val="18"/>
              </w:rPr>
              <w:t>址</w:t>
            </w:r>
          </w:p>
        </w:tc>
        <w:tc>
          <w:tcPr>
            <w:tcW w:w="8364" w:type="dxa"/>
            <w:gridSpan w:val="3"/>
            <w:tcBorders>
              <w:right w:val="single" w:sz="4" w:space="0" w:color="auto"/>
            </w:tcBorders>
            <w:vAlign w:val="bottom"/>
          </w:tcPr>
          <w:p w:rsidR="004C4F4C" w:rsidRDefault="004C4F4C" w:rsidP="00261066">
            <w:pPr>
              <w:rPr>
                <w:color w:val="000000"/>
                <w:sz w:val="18"/>
                <w:szCs w:val="18"/>
              </w:rPr>
            </w:pP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567"/>
        </w:trPr>
        <w:tc>
          <w:tcPr>
            <w:tcW w:w="1276" w:type="dxa"/>
            <w:vMerge/>
            <w:vAlign w:val="center"/>
          </w:tcPr>
          <w:p w:rsidR="004C4F4C" w:rsidRDefault="004C4F4C" w:rsidP="00261066">
            <w:pPr>
              <w:jc w:val="center"/>
              <w:rPr>
                <w:rFonts w:ascii="宋体" w:hAnsi="宋体"/>
                <w:sz w:val="18"/>
                <w:szCs w:val="18"/>
              </w:rPr>
            </w:pPr>
          </w:p>
        </w:tc>
        <w:tc>
          <w:tcPr>
            <w:tcW w:w="992" w:type="dxa"/>
            <w:tcBorders>
              <w:right w:val="single" w:sz="4" w:space="0" w:color="auto"/>
            </w:tcBorders>
            <w:vAlign w:val="center"/>
          </w:tcPr>
          <w:p w:rsidR="004C4F4C" w:rsidRDefault="004C4F4C" w:rsidP="00261066">
            <w:pPr>
              <w:rPr>
                <w:color w:val="000000"/>
                <w:sz w:val="18"/>
                <w:szCs w:val="18"/>
              </w:rPr>
            </w:pPr>
            <w:r>
              <w:rPr>
                <w:rFonts w:hint="eastAsia"/>
                <w:color w:val="000000"/>
                <w:sz w:val="18"/>
                <w:szCs w:val="18"/>
              </w:rPr>
              <w:t>联</w:t>
            </w:r>
            <w:r>
              <w:rPr>
                <w:rFonts w:hint="eastAsia"/>
                <w:color w:val="000000"/>
                <w:sz w:val="18"/>
                <w:szCs w:val="18"/>
              </w:rPr>
              <w:t xml:space="preserve"> </w:t>
            </w:r>
            <w:r>
              <w:rPr>
                <w:rFonts w:hint="eastAsia"/>
                <w:color w:val="000000"/>
                <w:sz w:val="18"/>
                <w:szCs w:val="18"/>
              </w:rPr>
              <w:t>系</w:t>
            </w:r>
            <w:r>
              <w:rPr>
                <w:rFonts w:hint="eastAsia"/>
                <w:color w:val="000000"/>
                <w:sz w:val="18"/>
                <w:szCs w:val="18"/>
              </w:rPr>
              <w:t xml:space="preserve"> </w:t>
            </w:r>
            <w:r>
              <w:rPr>
                <w:rFonts w:hint="eastAsia"/>
                <w:color w:val="000000"/>
                <w:sz w:val="18"/>
                <w:szCs w:val="18"/>
              </w:rPr>
              <w:t>人</w:t>
            </w:r>
          </w:p>
        </w:tc>
        <w:tc>
          <w:tcPr>
            <w:tcW w:w="3402" w:type="dxa"/>
            <w:tcBorders>
              <w:right w:val="single" w:sz="4" w:space="0" w:color="auto"/>
            </w:tcBorders>
            <w:vAlign w:val="center"/>
          </w:tcPr>
          <w:p w:rsidR="004C4F4C" w:rsidRDefault="004C4F4C" w:rsidP="00261066">
            <w:pPr>
              <w:rPr>
                <w:color w:val="000000"/>
                <w:sz w:val="18"/>
                <w:szCs w:val="18"/>
              </w:rPr>
            </w:pPr>
          </w:p>
        </w:tc>
        <w:tc>
          <w:tcPr>
            <w:tcW w:w="1701" w:type="dxa"/>
            <w:tcBorders>
              <w:right w:val="single" w:sz="4" w:space="0" w:color="auto"/>
            </w:tcBorders>
            <w:vAlign w:val="center"/>
          </w:tcPr>
          <w:p w:rsidR="004C4F4C" w:rsidRDefault="004C4F4C" w:rsidP="00261066">
            <w:pPr>
              <w:jc w:val="center"/>
              <w:rPr>
                <w:color w:val="000000"/>
                <w:sz w:val="18"/>
                <w:szCs w:val="18"/>
              </w:rPr>
            </w:pPr>
            <w:r>
              <w:rPr>
                <w:rFonts w:hint="eastAsia"/>
                <w:color w:val="000000"/>
                <w:sz w:val="18"/>
                <w:szCs w:val="18"/>
              </w:rPr>
              <w:t>电</w:t>
            </w:r>
            <w:r>
              <w:rPr>
                <w:rFonts w:hint="eastAsia"/>
                <w:color w:val="000000"/>
                <w:sz w:val="18"/>
                <w:szCs w:val="18"/>
              </w:rPr>
              <w:t xml:space="preserve">  </w:t>
            </w:r>
            <w:r>
              <w:rPr>
                <w:color w:val="000000"/>
                <w:sz w:val="18"/>
                <w:szCs w:val="18"/>
              </w:rPr>
              <w:t xml:space="preserve">   </w:t>
            </w:r>
            <w:r>
              <w:rPr>
                <w:rFonts w:hint="eastAsia"/>
                <w:color w:val="000000"/>
                <w:sz w:val="18"/>
                <w:szCs w:val="18"/>
              </w:rPr>
              <w:t>话</w:t>
            </w:r>
          </w:p>
        </w:tc>
        <w:tc>
          <w:tcPr>
            <w:tcW w:w="3261" w:type="dxa"/>
            <w:tcBorders>
              <w:right w:val="single" w:sz="4" w:space="0" w:color="auto"/>
            </w:tcBorders>
            <w:vAlign w:val="center"/>
          </w:tcPr>
          <w:p w:rsidR="004C4F4C" w:rsidRDefault="004C4F4C" w:rsidP="00261066">
            <w:pPr>
              <w:rPr>
                <w:color w:val="000000"/>
                <w:sz w:val="18"/>
                <w:szCs w:val="18"/>
              </w:rPr>
            </w:pP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567"/>
        </w:trPr>
        <w:tc>
          <w:tcPr>
            <w:tcW w:w="1276" w:type="dxa"/>
            <w:vMerge/>
            <w:vAlign w:val="center"/>
          </w:tcPr>
          <w:p w:rsidR="004C4F4C" w:rsidRDefault="004C4F4C" w:rsidP="00261066">
            <w:pPr>
              <w:jc w:val="center"/>
              <w:rPr>
                <w:rFonts w:ascii="宋体" w:hAnsi="宋体"/>
                <w:sz w:val="18"/>
                <w:szCs w:val="18"/>
              </w:rPr>
            </w:pPr>
          </w:p>
        </w:tc>
        <w:tc>
          <w:tcPr>
            <w:tcW w:w="992" w:type="dxa"/>
            <w:tcBorders>
              <w:right w:val="single" w:sz="4" w:space="0" w:color="auto"/>
            </w:tcBorders>
            <w:vAlign w:val="center"/>
          </w:tcPr>
          <w:p w:rsidR="004C4F4C" w:rsidRDefault="004C4F4C" w:rsidP="00261066">
            <w:pPr>
              <w:rPr>
                <w:color w:val="000000"/>
                <w:sz w:val="18"/>
                <w:szCs w:val="18"/>
              </w:rPr>
            </w:pPr>
            <w:r>
              <w:rPr>
                <w:rFonts w:hint="eastAsia"/>
                <w:color w:val="000000"/>
                <w:sz w:val="18"/>
                <w:szCs w:val="18"/>
              </w:rPr>
              <w:t>传</w:t>
            </w:r>
            <w:r>
              <w:rPr>
                <w:rFonts w:hint="eastAsia"/>
                <w:color w:val="000000"/>
                <w:sz w:val="18"/>
                <w:szCs w:val="18"/>
              </w:rPr>
              <w:t xml:space="preserve">  </w:t>
            </w:r>
            <w:r>
              <w:rPr>
                <w:color w:val="000000"/>
                <w:sz w:val="18"/>
                <w:szCs w:val="18"/>
              </w:rPr>
              <w:t xml:space="preserve">  </w:t>
            </w:r>
            <w:r>
              <w:rPr>
                <w:rFonts w:hint="eastAsia"/>
                <w:color w:val="000000"/>
                <w:sz w:val="18"/>
                <w:szCs w:val="18"/>
              </w:rPr>
              <w:t>真</w:t>
            </w:r>
          </w:p>
        </w:tc>
        <w:tc>
          <w:tcPr>
            <w:tcW w:w="3402" w:type="dxa"/>
            <w:tcBorders>
              <w:right w:val="single" w:sz="4" w:space="0" w:color="auto"/>
            </w:tcBorders>
            <w:vAlign w:val="center"/>
          </w:tcPr>
          <w:p w:rsidR="004C4F4C" w:rsidRDefault="004C4F4C" w:rsidP="00261066">
            <w:pPr>
              <w:rPr>
                <w:color w:val="000000"/>
                <w:sz w:val="18"/>
                <w:szCs w:val="18"/>
              </w:rPr>
            </w:pPr>
          </w:p>
        </w:tc>
        <w:tc>
          <w:tcPr>
            <w:tcW w:w="1701" w:type="dxa"/>
            <w:tcBorders>
              <w:right w:val="single" w:sz="4" w:space="0" w:color="auto"/>
            </w:tcBorders>
            <w:vAlign w:val="center"/>
          </w:tcPr>
          <w:p w:rsidR="004C4F4C" w:rsidRDefault="004C4F4C" w:rsidP="00261066">
            <w:pPr>
              <w:jc w:val="center"/>
              <w:rPr>
                <w:color w:val="000000"/>
                <w:sz w:val="18"/>
                <w:szCs w:val="18"/>
              </w:rPr>
            </w:pPr>
            <w:r>
              <w:rPr>
                <w:rFonts w:hint="eastAsia"/>
                <w:color w:val="000000"/>
                <w:sz w:val="18"/>
                <w:szCs w:val="18"/>
              </w:rPr>
              <w:t>e-mail</w:t>
            </w:r>
          </w:p>
        </w:tc>
        <w:tc>
          <w:tcPr>
            <w:tcW w:w="3261" w:type="dxa"/>
            <w:tcBorders>
              <w:right w:val="single" w:sz="4" w:space="0" w:color="auto"/>
            </w:tcBorders>
            <w:vAlign w:val="center"/>
          </w:tcPr>
          <w:p w:rsidR="004C4F4C" w:rsidRDefault="004C4F4C" w:rsidP="00261066">
            <w:pPr>
              <w:rPr>
                <w:color w:val="000000"/>
                <w:sz w:val="18"/>
                <w:szCs w:val="18"/>
              </w:rPr>
            </w:pP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228"/>
        </w:trPr>
        <w:tc>
          <w:tcPr>
            <w:tcW w:w="1276" w:type="dxa"/>
            <w:vMerge/>
            <w:vAlign w:val="center"/>
          </w:tcPr>
          <w:p w:rsidR="004C4F4C" w:rsidRDefault="004C4F4C" w:rsidP="00261066">
            <w:pPr>
              <w:jc w:val="center"/>
              <w:rPr>
                <w:rFonts w:ascii="宋体" w:hAnsi="宋体"/>
                <w:sz w:val="18"/>
                <w:szCs w:val="18"/>
              </w:rPr>
            </w:pPr>
          </w:p>
        </w:tc>
        <w:tc>
          <w:tcPr>
            <w:tcW w:w="992" w:type="dxa"/>
            <w:tcBorders>
              <w:right w:val="single" w:sz="4" w:space="0" w:color="auto"/>
            </w:tcBorders>
            <w:vAlign w:val="center"/>
          </w:tcPr>
          <w:p w:rsidR="004C4F4C" w:rsidRDefault="004C4F4C" w:rsidP="00261066">
            <w:pPr>
              <w:rPr>
                <w:color w:val="000000"/>
                <w:sz w:val="18"/>
                <w:szCs w:val="18"/>
              </w:rPr>
            </w:pPr>
            <w:r>
              <w:rPr>
                <w:rFonts w:hint="eastAsia"/>
                <w:color w:val="000000"/>
                <w:sz w:val="18"/>
                <w:szCs w:val="18"/>
              </w:rPr>
              <w:t>受检单位</w:t>
            </w:r>
          </w:p>
        </w:tc>
        <w:tc>
          <w:tcPr>
            <w:tcW w:w="8364" w:type="dxa"/>
            <w:gridSpan w:val="3"/>
            <w:tcBorders>
              <w:right w:val="single" w:sz="4" w:space="0" w:color="auto"/>
            </w:tcBorders>
            <w:vAlign w:val="center"/>
          </w:tcPr>
          <w:p w:rsidR="004C4F4C" w:rsidRDefault="004C4F4C" w:rsidP="00261066">
            <w:pPr>
              <w:rPr>
                <w:color w:val="000000"/>
                <w:sz w:val="18"/>
                <w:szCs w:val="18"/>
              </w:rPr>
            </w:pPr>
            <w:r>
              <w:rPr>
                <w:rFonts w:hint="eastAsia"/>
                <w:color w:val="000000"/>
                <w:sz w:val="18"/>
                <w:szCs w:val="18"/>
              </w:rPr>
              <w:t>□</w:t>
            </w:r>
            <w:r>
              <w:rPr>
                <w:rFonts w:hint="eastAsia"/>
                <w:color w:val="000000"/>
                <w:sz w:val="18"/>
                <w:szCs w:val="18"/>
              </w:rPr>
              <w:t xml:space="preserve"> </w:t>
            </w:r>
            <w:r>
              <w:rPr>
                <w:rFonts w:hint="eastAsia"/>
                <w:color w:val="000000"/>
                <w:sz w:val="18"/>
                <w:szCs w:val="18"/>
              </w:rPr>
              <w:t>与委托单位相同</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w:t>
            </w:r>
            <w:r>
              <w:rPr>
                <w:rFonts w:hint="eastAsia"/>
                <w:color w:val="000000"/>
                <w:sz w:val="18"/>
                <w:szCs w:val="18"/>
              </w:rPr>
              <w:t>□</w:t>
            </w:r>
            <w:r>
              <w:rPr>
                <w:rFonts w:hint="eastAsia"/>
                <w:color w:val="000000"/>
                <w:sz w:val="18"/>
                <w:szCs w:val="18"/>
              </w:rPr>
              <w:t xml:space="preserve"> </w:t>
            </w:r>
            <w:r>
              <w:rPr>
                <w:rFonts w:hint="eastAsia"/>
                <w:color w:val="000000"/>
                <w:sz w:val="18"/>
                <w:szCs w:val="18"/>
              </w:rPr>
              <w:t>其它：</w:t>
            </w: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228"/>
        </w:trPr>
        <w:tc>
          <w:tcPr>
            <w:tcW w:w="1276" w:type="dxa"/>
            <w:vMerge/>
            <w:vAlign w:val="center"/>
          </w:tcPr>
          <w:p w:rsidR="004C4F4C" w:rsidRDefault="004C4F4C" w:rsidP="00261066">
            <w:pPr>
              <w:jc w:val="center"/>
              <w:rPr>
                <w:rFonts w:ascii="宋体" w:hAnsi="宋体"/>
                <w:sz w:val="18"/>
                <w:szCs w:val="18"/>
              </w:rPr>
            </w:pPr>
          </w:p>
        </w:tc>
        <w:tc>
          <w:tcPr>
            <w:tcW w:w="992" w:type="dxa"/>
            <w:tcBorders>
              <w:right w:val="single" w:sz="4" w:space="0" w:color="auto"/>
            </w:tcBorders>
            <w:vAlign w:val="center"/>
          </w:tcPr>
          <w:p w:rsidR="004C4F4C" w:rsidRDefault="004C4F4C" w:rsidP="00261066">
            <w:pPr>
              <w:rPr>
                <w:color w:val="000000"/>
                <w:sz w:val="18"/>
                <w:szCs w:val="18"/>
              </w:rPr>
            </w:pPr>
            <w:r>
              <w:rPr>
                <w:rFonts w:hint="eastAsia"/>
                <w:color w:val="000000"/>
                <w:sz w:val="18"/>
                <w:szCs w:val="18"/>
              </w:rPr>
              <w:t>生产单位</w:t>
            </w:r>
          </w:p>
        </w:tc>
        <w:tc>
          <w:tcPr>
            <w:tcW w:w="8364" w:type="dxa"/>
            <w:gridSpan w:val="3"/>
            <w:tcBorders>
              <w:right w:val="single" w:sz="4" w:space="0" w:color="auto"/>
            </w:tcBorders>
            <w:vAlign w:val="center"/>
          </w:tcPr>
          <w:p w:rsidR="004C4F4C" w:rsidRDefault="004C4F4C" w:rsidP="00261066">
            <w:pPr>
              <w:rPr>
                <w:color w:val="000000"/>
                <w:sz w:val="18"/>
                <w:szCs w:val="18"/>
              </w:rPr>
            </w:pPr>
            <w:r>
              <w:rPr>
                <w:rFonts w:hint="eastAsia"/>
                <w:color w:val="000000"/>
                <w:sz w:val="18"/>
                <w:szCs w:val="18"/>
              </w:rPr>
              <w:t>□</w:t>
            </w:r>
            <w:r>
              <w:rPr>
                <w:rFonts w:hint="eastAsia"/>
                <w:color w:val="000000"/>
                <w:sz w:val="18"/>
                <w:szCs w:val="18"/>
              </w:rPr>
              <w:t xml:space="preserve"> </w:t>
            </w:r>
            <w:r>
              <w:rPr>
                <w:rFonts w:hint="eastAsia"/>
                <w:color w:val="000000"/>
                <w:sz w:val="18"/>
                <w:szCs w:val="18"/>
              </w:rPr>
              <w:t>与委托单位相同</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w:t>
            </w:r>
            <w:r>
              <w:rPr>
                <w:rFonts w:hint="eastAsia"/>
                <w:color w:val="000000"/>
                <w:sz w:val="18"/>
                <w:szCs w:val="18"/>
              </w:rPr>
              <w:t>□</w:t>
            </w:r>
            <w:r>
              <w:rPr>
                <w:rFonts w:hint="eastAsia"/>
                <w:color w:val="000000"/>
                <w:sz w:val="18"/>
                <w:szCs w:val="18"/>
              </w:rPr>
              <w:t xml:space="preserve"> </w:t>
            </w:r>
            <w:r>
              <w:rPr>
                <w:rFonts w:hint="eastAsia"/>
                <w:color w:val="000000"/>
                <w:sz w:val="18"/>
                <w:szCs w:val="18"/>
              </w:rPr>
              <w:t>其它：</w:t>
            </w: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cantSplit/>
          <w:trHeight w:val="228"/>
        </w:trPr>
        <w:tc>
          <w:tcPr>
            <w:tcW w:w="1276" w:type="dxa"/>
            <w:vMerge/>
            <w:vAlign w:val="center"/>
          </w:tcPr>
          <w:p w:rsidR="004C4F4C" w:rsidRDefault="004C4F4C" w:rsidP="00261066">
            <w:pPr>
              <w:jc w:val="center"/>
              <w:rPr>
                <w:rFonts w:ascii="宋体" w:hAnsi="宋体"/>
                <w:sz w:val="18"/>
                <w:szCs w:val="18"/>
              </w:rPr>
            </w:pPr>
          </w:p>
        </w:tc>
        <w:tc>
          <w:tcPr>
            <w:tcW w:w="992" w:type="dxa"/>
            <w:tcBorders>
              <w:right w:val="single" w:sz="4" w:space="0" w:color="auto"/>
            </w:tcBorders>
            <w:vAlign w:val="center"/>
          </w:tcPr>
          <w:p w:rsidR="004C4F4C" w:rsidRDefault="004C4F4C" w:rsidP="00261066">
            <w:pPr>
              <w:rPr>
                <w:color w:val="000000"/>
                <w:sz w:val="18"/>
                <w:szCs w:val="18"/>
              </w:rPr>
            </w:pPr>
            <w:r>
              <w:rPr>
                <w:rFonts w:hint="eastAsia"/>
                <w:color w:val="000000"/>
                <w:sz w:val="18"/>
                <w:szCs w:val="18"/>
              </w:rPr>
              <w:t>寄件地址</w:t>
            </w:r>
          </w:p>
        </w:tc>
        <w:tc>
          <w:tcPr>
            <w:tcW w:w="8364" w:type="dxa"/>
            <w:gridSpan w:val="3"/>
            <w:tcBorders>
              <w:right w:val="single" w:sz="4" w:space="0" w:color="auto"/>
            </w:tcBorders>
            <w:vAlign w:val="center"/>
          </w:tcPr>
          <w:p w:rsidR="004C4F4C" w:rsidRDefault="004C4F4C" w:rsidP="00261066">
            <w:pPr>
              <w:rPr>
                <w:color w:val="000000"/>
                <w:sz w:val="18"/>
                <w:szCs w:val="18"/>
              </w:rPr>
            </w:pPr>
            <w:r>
              <w:rPr>
                <w:rFonts w:hint="eastAsia"/>
                <w:color w:val="000000"/>
                <w:sz w:val="18"/>
                <w:szCs w:val="18"/>
              </w:rPr>
              <w:t>□</w:t>
            </w:r>
            <w:r>
              <w:rPr>
                <w:rFonts w:hint="eastAsia"/>
                <w:color w:val="000000"/>
                <w:sz w:val="18"/>
                <w:szCs w:val="18"/>
              </w:rPr>
              <w:t xml:space="preserve"> </w:t>
            </w:r>
            <w:r>
              <w:rPr>
                <w:rFonts w:hint="eastAsia"/>
                <w:color w:val="000000"/>
                <w:sz w:val="18"/>
                <w:szCs w:val="18"/>
              </w:rPr>
              <w:t>与委托单位地址相同</w:t>
            </w:r>
            <w:r>
              <w:rPr>
                <w:rFonts w:hint="eastAsia"/>
                <w:color w:val="000000"/>
                <w:sz w:val="18"/>
                <w:szCs w:val="18"/>
              </w:rPr>
              <w:t xml:space="preserve">   </w:t>
            </w:r>
            <w:r>
              <w:rPr>
                <w:rFonts w:hint="eastAsia"/>
                <w:color w:val="000000"/>
                <w:sz w:val="18"/>
                <w:szCs w:val="18"/>
              </w:rPr>
              <w:t>□</w:t>
            </w:r>
            <w:r>
              <w:rPr>
                <w:rFonts w:hint="eastAsia"/>
                <w:color w:val="000000"/>
                <w:sz w:val="18"/>
                <w:szCs w:val="18"/>
              </w:rPr>
              <w:t xml:space="preserve"> </w:t>
            </w:r>
            <w:r>
              <w:rPr>
                <w:rFonts w:hint="eastAsia"/>
                <w:color w:val="000000"/>
                <w:sz w:val="18"/>
                <w:szCs w:val="18"/>
              </w:rPr>
              <w:t>其它：</w:t>
            </w:r>
          </w:p>
        </w:tc>
        <w:tc>
          <w:tcPr>
            <w:tcW w:w="456" w:type="dxa"/>
            <w:vMerge/>
            <w:tcBorders>
              <w:left w:val="single" w:sz="4" w:space="0" w:color="auto"/>
              <w:bottom w:val="nil"/>
              <w:right w:val="nil"/>
            </w:tcBorders>
          </w:tcPr>
          <w:p w:rsidR="004C4F4C" w:rsidRDefault="004C4F4C" w:rsidP="00261066">
            <w:pPr>
              <w:jc w:val="center"/>
              <w:rPr>
                <w:szCs w:val="21"/>
              </w:rPr>
            </w:pPr>
          </w:p>
        </w:tc>
      </w:tr>
      <w:tr w:rsidR="004C4F4C" w:rsidTr="00261066">
        <w:trPr>
          <w:trHeight w:val="2206"/>
        </w:trPr>
        <w:tc>
          <w:tcPr>
            <w:tcW w:w="5670" w:type="dxa"/>
            <w:gridSpan w:val="3"/>
            <w:tcBorders>
              <w:right w:val="single" w:sz="4" w:space="0" w:color="auto"/>
            </w:tcBorders>
            <w:vAlign w:val="center"/>
          </w:tcPr>
          <w:p w:rsidR="004C4F4C" w:rsidRDefault="004C4F4C" w:rsidP="00261066">
            <w:pPr>
              <w:spacing w:line="240" w:lineRule="exact"/>
              <w:ind w:firstLineChars="200" w:firstLine="361"/>
              <w:rPr>
                <w:b/>
                <w:bCs/>
                <w:sz w:val="18"/>
                <w:szCs w:val="18"/>
              </w:rPr>
            </w:pPr>
            <w:r>
              <w:rPr>
                <w:rFonts w:hint="eastAsia"/>
                <w:b/>
                <w:bCs/>
                <w:sz w:val="18"/>
                <w:szCs w:val="18"/>
              </w:rPr>
              <w:t>上述记录经核无误，充分了解并清楚知晓委托检验服务的相关信息，自愿遵守本协议书背</w:t>
            </w:r>
            <w:proofErr w:type="gramStart"/>
            <w:r>
              <w:rPr>
                <w:rFonts w:hint="eastAsia"/>
                <w:b/>
                <w:bCs/>
                <w:sz w:val="18"/>
                <w:szCs w:val="18"/>
              </w:rPr>
              <w:t>面委托</w:t>
            </w:r>
            <w:proofErr w:type="gramEnd"/>
            <w:r>
              <w:rPr>
                <w:rFonts w:hint="eastAsia"/>
                <w:b/>
                <w:bCs/>
                <w:sz w:val="18"/>
                <w:szCs w:val="18"/>
              </w:rPr>
              <w:t>检验服务条款的各项规则约定。保证对所提供的一切资料、样品及相关信息的真实性负责，同意按此协议进行</w:t>
            </w:r>
            <w:r>
              <w:rPr>
                <w:rFonts w:hint="eastAsia"/>
                <w:b/>
                <w:bCs/>
                <w:spacing w:val="-4"/>
                <w:sz w:val="18"/>
                <w:szCs w:val="18"/>
              </w:rPr>
              <w:t>检验</w:t>
            </w:r>
            <w:r>
              <w:rPr>
                <w:rFonts w:hint="eastAsia"/>
                <w:b/>
                <w:bCs/>
                <w:sz w:val="18"/>
                <w:szCs w:val="18"/>
              </w:rPr>
              <w:t>，并缴纳检验费用。</w:t>
            </w:r>
            <w:r>
              <w:rPr>
                <w:rFonts w:hint="eastAsia"/>
                <w:b/>
                <w:bCs/>
                <w:sz w:val="18"/>
                <w:szCs w:val="18"/>
              </w:rPr>
              <w:t xml:space="preserve">                 </w:t>
            </w:r>
          </w:p>
          <w:p w:rsidR="004C4F4C" w:rsidRDefault="004C4F4C" w:rsidP="00261066">
            <w:pPr>
              <w:spacing w:line="240" w:lineRule="exact"/>
              <w:ind w:firstLineChars="200" w:firstLine="361"/>
              <w:rPr>
                <w:b/>
                <w:bCs/>
                <w:sz w:val="18"/>
                <w:szCs w:val="18"/>
              </w:rPr>
            </w:pPr>
          </w:p>
          <w:p w:rsidR="004C4F4C" w:rsidRDefault="004C4F4C" w:rsidP="00D32CED">
            <w:pPr>
              <w:spacing w:beforeLines="50" w:afterLines="50"/>
              <w:ind w:firstLineChars="196" w:firstLine="353"/>
              <w:rPr>
                <w:bCs/>
                <w:sz w:val="18"/>
                <w:szCs w:val="18"/>
              </w:rPr>
            </w:pPr>
            <w:r>
              <w:rPr>
                <w:rFonts w:hint="eastAsia"/>
                <w:bCs/>
                <w:sz w:val="18"/>
                <w:szCs w:val="18"/>
              </w:rPr>
              <w:t>委托方经办人</w:t>
            </w:r>
            <w:r>
              <w:rPr>
                <w:rFonts w:ascii="宋体" w:hAnsi="宋体" w:hint="eastAsia"/>
                <w:bCs/>
                <w:sz w:val="18"/>
                <w:szCs w:val="18"/>
              </w:rPr>
              <w:t>(签名)</w:t>
            </w:r>
            <w:r>
              <w:rPr>
                <w:rFonts w:hint="eastAsia"/>
                <w:bCs/>
                <w:sz w:val="18"/>
                <w:szCs w:val="18"/>
              </w:rPr>
              <w:t>：</w:t>
            </w:r>
          </w:p>
          <w:p w:rsidR="004C4F4C" w:rsidRDefault="004C4F4C" w:rsidP="00261066">
            <w:pPr>
              <w:ind w:firstLineChars="196" w:firstLine="353"/>
              <w:rPr>
                <w:sz w:val="18"/>
                <w:szCs w:val="18"/>
              </w:rPr>
            </w:pPr>
            <w:r>
              <w:rPr>
                <w:rFonts w:hint="eastAsia"/>
                <w:bCs/>
                <w:sz w:val="18"/>
                <w:szCs w:val="18"/>
              </w:rPr>
              <w:t>日期：</w:t>
            </w:r>
          </w:p>
        </w:tc>
        <w:tc>
          <w:tcPr>
            <w:tcW w:w="4962" w:type="dxa"/>
            <w:gridSpan w:val="2"/>
            <w:tcBorders>
              <w:right w:val="single" w:sz="4" w:space="0" w:color="auto"/>
            </w:tcBorders>
            <w:vAlign w:val="center"/>
          </w:tcPr>
          <w:p w:rsidR="004C4F4C" w:rsidRDefault="004C4F4C" w:rsidP="00261066">
            <w:pPr>
              <w:widowControl/>
              <w:spacing w:line="360" w:lineRule="auto"/>
              <w:ind w:firstLineChars="200" w:firstLine="360"/>
              <w:rPr>
                <w:sz w:val="18"/>
                <w:szCs w:val="18"/>
              </w:rPr>
            </w:pPr>
            <w:r>
              <w:rPr>
                <w:rFonts w:hint="eastAsia"/>
                <w:sz w:val="18"/>
                <w:szCs w:val="18"/>
              </w:rPr>
              <w:t>检验单位（盖章）</w:t>
            </w:r>
          </w:p>
          <w:p w:rsidR="004C4F4C" w:rsidRDefault="004C4F4C" w:rsidP="00261066">
            <w:pPr>
              <w:widowControl/>
              <w:spacing w:line="360" w:lineRule="auto"/>
              <w:ind w:firstLineChars="200" w:firstLine="360"/>
              <w:rPr>
                <w:sz w:val="18"/>
                <w:szCs w:val="18"/>
              </w:rPr>
            </w:pPr>
          </w:p>
          <w:p w:rsidR="004C4F4C" w:rsidRDefault="004C4F4C" w:rsidP="00261066">
            <w:pPr>
              <w:widowControl/>
              <w:spacing w:line="360" w:lineRule="auto"/>
              <w:ind w:firstLineChars="200" w:firstLine="360"/>
              <w:rPr>
                <w:sz w:val="18"/>
                <w:szCs w:val="18"/>
              </w:rPr>
            </w:pPr>
            <w:r>
              <w:rPr>
                <w:rFonts w:hint="eastAsia"/>
                <w:sz w:val="18"/>
                <w:szCs w:val="18"/>
              </w:rPr>
              <w:t>业务受理人：</w:t>
            </w:r>
          </w:p>
          <w:p w:rsidR="004C4F4C" w:rsidRDefault="004C4F4C" w:rsidP="00261066">
            <w:pPr>
              <w:spacing w:line="360" w:lineRule="auto"/>
              <w:ind w:firstLineChars="200" w:firstLine="360"/>
              <w:rPr>
                <w:sz w:val="18"/>
                <w:szCs w:val="18"/>
              </w:rPr>
            </w:pPr>
            <w:r>
              <w:rPr>
                <w:rFonts w:hint="eastAsia"/>
                <w:sz w:val="18"/>
                <w:szCs w:val="18"/>
              </w:rPr>
              <w:t>日期：</w:t>
            </w:r>
          </w:p>
        </w:tc>
        <w:tc>
          <w:tcPr>
            <w:tcW w:w="456" w:type="dxa"/>
            <w:vMerge/>
            <w:tcBorders>
              <w:left w:val="single" w:sz="4" w:space="0" w:color="auto"/>
              <w:bottom w:val="nil"/>
              <w:right w:val="nil"/>
            </w:tcBorders>
          </w:tcPr>
          <w:p w:rsidR="004C4F4C" w:rsidRDefault="004C4F4C" w:rsidP="00261066">
            <w:pPr>
              <w:jc w:val="center"/>
              <w:rPr>
                <w:szCs w:val="21"/>
              </w:rPr>
            </w:pPr>
          </w:p>
        </w:tc>
      </w:tr>
    </w:tbl>
    <w:p w:rsidR="00A5596F" w:rsidRDefault="004C4F4C">
      <w:pPr>
        <w:adjustRightInd w:val="0"/>
        <w:snapToGrid w:val="0"/>
        <w:spacing w:line="220" w:lineRule="exact"/>
        <w:jc w:val="center"/>
        <w:rPr>
          <w:sz w:val="18"/>
          <w:szCs w:val="18"/>
        </w:rPr>
      </w:pPr>
      <w:r>
        <w:rPr>
          <w:rFonts w:hint="eastAsia"/>
          <w:sz w:val="18"/>
          <w:szCs w:val="18"/>
        </w:rPr>
        <w:t>地址：肇庆市鼎湖区新城十五区宝鼎路</w:t>
      </w:r>
      <w:r>
        <w:rPr>
          <w:rFonts w:hint="eastAsia"/>
          <w:sz w:val="18"/>
          <w:szCs w:val="18"/>
        </w:rPr>
        <w:t xml:space="preserve">  </w:t>
      </w:r>
      <w:r>
        <w:rPr>
          <w:rFonts w:hint="eastAsia"/>
          <w:sz w:val="18"/>
          <w:szCs w:val="18"/>
        </w:rPr>
        <w:t>邮编：</w:t>
      </w:r>
      <w:r>
        <w:rPr>
          <w:rFonts w:hint="eastAsia"/>
          <w:sz w:val="18"/>
          <w:szCs w:val="18"/>
        </w:rPr>
        <w:t xml:space="preserve">526070  </w:t>
      </w:r>
      <w:r>
        <w:rPr>
          <w:rFonts w:hint="eastAsia"/>
          <w:sz w:val="18"/>
          <w:szCs w:val="18"/>
        </w:rPr>
        <w:t>电话：</w:t>
      </w:r>
      <w:r>
        <w:rPr>
          <w:rFonts w:hint="eastAsia"/>
          <w:sz w:val="18"/>
          <w:szCs w:val="18"/>
        </w:rPr>
        <w:t xml:space="preserve">0758-6622611  </w:t>
      </w:r>
      <w:r>
        <w:rPr>
          <w:rFonts w:hint="eastAsia"/>
          <w:sz w:val="18"/>
          <w:szCs w:val="18"/>
        </w:rPr>
        <w:t>传真：</w:t>
      </w:r>
      <w:r>
        <w:rPr>
          <w:rFonts w:hint="eastAsia"/>
          <w:sz w:val="18"/>
          <w:szCs w:val="18"/>
        </w:rPr>
        <w:t xml:space="preserve">0758-6622600  </w:t>
      </w:r>
      <w:r>
        <w:rPr>
          <w:rFonts w:hint="eastAsia"/>
          <w:sz w:val="18"/>
          <w:szCs w:val="18"/>
        </w:rPr>
        <w:t>网址：</w:t>
      </w:r>
      <w:r>
        <w:rPr>
          <w:rFonts w:hint="eastAsia"/>
          <w:sz w:val="18"/>
          <w:szCs w:val="18"/>
        </w:rPr>
        <w:t>www.zqzjs.com</w:t>
      </w:r>
    </w:p>
    <w:p w:rsidR="00A5596F" w:rsidRDefault="00A5596F">
      <w:pPr>
        <w:spacing w:line="400" w:lineRule="exact"/>
        <w:ind w:leftChars="-135" w:left="-283"/>
        <w:jc w:val="center"/>
        <w:rPr>
          <w:b/>
          <w:bCs/>
          <w:color w:val="000000"/>
          <w:sz w:val="32"/>
          <w:szCs w:val="32"/>
        </w:rPr>
      </w:pPr>
      <w:r>
        <w:rPr>
          <w:sz w:val="32"/>
          <w:szCs w:val="32"/>
        </w:rPr>
        <w:br w:type="page"/>
      </w:r>
      <w:r>
        <w:rPr>
          <w:rFonts w:hint="eastAsia"/>
          <w:b/>
          <w:bCs/>
          <w:color w:val="000000"/>
          <w:sz w:val="32"/>
          <w:szCs w:val="32"/>
        </w:rPr>
        <w:lastRenderedPageBreak/>
        <w:t>国家建筑五金产品质量监督检验中心</w:t>
      </w:r>
      <w:r>
        <w:rPr>
          <w:rFonts w:ascii="宋体" w:hAnsi="宋体" w:hint="eastAsia"/>
          <w:b/>
          <w:bCs/>
          <w:color w:val="000000"/>
          <w:sz w:val="32"/>
          <w:szCs w:val="32"/>
        </w:rPr>
        <w:t>(广东)</w:t>
      </w:r>
      <w:r>
        <w:rPr>
          <w:b/>
          <w:bCs/>
          <w:color w:val="000000"/>
          <w:sz w:val="32"/>
          <w:szCs w:val="32"/>
        </w:rPr>
        <w:t>委托检验服务条款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5387"/>
      </w:tblGrid>
      <w:tr w:rsidR="00A5596F">
        <w:trPr>
          <w:trHeight w:val="11582"/>
        </w:trPr>
        <w:tc>
          <w:tcPr>
            <w:tcW w:w="10632" w:type="dxa"/>
            <w:gridSpan w:val="2"/>
          </w:tcPr>
          <w:p w:rsidR="00A5596F" w:rsidRDefault="00A5596F">
            <w:pPr>
              <w:numPr>
                <w:ilvl w:val="0"/>
                <w:numId w:val="3"/>
              </w:numPr>
              <w:spacing w:line="300" w:lineRule="exact"/>
              <w:rPr>
                <w:sz w:val="18"/>
                <w:szCs w:val="18"/>
              </w:rPr>
            </w:pPr>
            <w:r>
              <w:rPr>
                <w:sz w:val="18"/>
                <w:szCs w:val="18"/>
              </w:rPr>
              <w:t>本中心根据本委托检验协议书</w:t>
            </w:r>
            <w:r>
              <w:rPr>
                <w:rFonts w:hint="eastAsia"/>
                <w:sz w:val="18"/>
                <w:szCs w:val="18"/>
              </w:rPr>
              <w:t>中委托方提出的委托要求提供检验服务，按约定方式发送检验报告、处置检验完毕的样品。委托方按检验要求向本中心提供合法、适用、适量的样品并支付检验费用和其他相关费用。</w:t>
            </w:r>
          </w:p>
          <w:p w:rsidR="00A5596F" w:rsidRDefault="00A5596F">
            <w:pPr>
              <w:numPr>
                <w:ilvl w:val="0"/>
                <w:numId w:val="3"/>
              </w:numPr>
              <w:spacing w:line="300" w:lineRule="exact"/>
              <w:ind w:left="357" w:hanging="357"/>
              <w:rPr>
                <w:sz w:val="18"/>
                <w:szCs w:val="18"/>
              </w:rPr>
            </w:pPr>
            <w:r>
              <w:rPr>
                <w:sz w:val="18"/>
                <w:szCs w:val="18"/>
              </w:rPr>
              <w:t>本委托检验协议书</w:t>
            </w:r>
            <w:r>
              <w:rPr>
                <w:rFonts w:hint="eastAsia"/>
                <w:sz w:val="18"/>
                <w:szCs w:val="18"/>
              </w:rPr>
              <w:t>的更改应以书面方式提出并经本中心确认后生效。更改要求由委托单位代表人签字或单位盖章，经本中心重新进行合同评审后认可可行的，才进行协议更改。协议更改后即按更改后的协议执行，检验时间自更改协议生效时重新计算。</w:t>
            </w:r>
          </w:p>
          <w:p w:rsidR="00A5596F" w:rsidRDefault="00A5596F">
            <w:pPr>
              <w:numPr>
                <w:ilvl w:val="0"/>
                <w:numId w:val="3"/>
              </w:numPr>
              <w:spacing w:line="300" w:lineRule="exact"/>
              <w:ind w:left="357" w:hanging="357"/>
              <w:rPr>
                <w:sz w:val="18"/>
                <w:szCs w:val="18"/>
              </w:rPr>
            </w:pPr>
            <w:r>
              <w:rPr>
                <w:sz w:val="18"/>
                <w:szCs w:val="18"/>
              </w:rPr>
              <w:t>本中心承诺保护委托单位的机密和所有权</w:t>
            </w:r>
            <w:r>
              <w:rPr>
                <w:rFonts w:hint="eastAsia"/>
                <w:sz w:val="18"/>
                <w:szCs w:val="18"/>
              </w:rPr>
              <w:t>，</w:t>
            </w:r>
            <w:r>
              <w:rPr>
                <w:sz w:val="18"/>
                <w:szCs w:val="18"/>
              </w:rPr>
              <w:t>未得到委托单位的书面同意</w:t>
            </w:r>
            <w:r>
              <w:rPr>
                <w:rFonts w:hint="eastAsia"/>
                <w:sz w:val="18"/>
                <w:szCs w:val="18"/>
              </w:rPr>
              <w:t>，</w:t>
            </w:r>
            <w:r>
              <w:rPr>
                <w:sz w:val="18"/>
                <w:szCs w:val="18"/>
              </w:rPr>
              <w:t>本中心不向任何第三方复制</w:t>
            </w:r>
            <w:r>
              <w:rPr>
                <w:rFonts w:hint="eastAsia"/>
                <w:sz w:val="18"/>
                <w:szCs w:val="18"/>
              </w:rPr>
              <w:t>、</w:t>
            </w:r>
            <w:r>
              <w:rPr>
                <w:sz w:val="18"/>
                <w:szCs w:val="18"/>
              </w:rPr>
              <w:t>发布或披露</w:t>
            </w:r>
            <w:r>
              <w:rPr>
                <w:rFonts w:hint="eastAsia"/>
                <w:sz w:val="18"/>
                <w:szCs w:val="18"/>
              </w:rPr>
              <w:t>。</w:t>
            </w:r>
          </w:p>
          <w:p w:rsidR="00A5596F" w:rsidRDefault="00A5596F">
            <w:pPr>
              <w:numPr>
                <w:ilvl w:val="0"/>
                <w:numId w:val="3"/>
              </w:numPr>
              <w:spacing w:line="300" w:lineRule="exact"/>
              <w:ind w:left="357" w:hanging="357"/>
              <w:rPr>
                <w:sz w:val="18"/>
                <w:szCs w:val="18"/>
              </w:rPr>
            </w:pPr>
            <w:r>
              <w:rPr>
                <w:sz w:val="18"/>
                <w:szCs w:val="18"/>
              </w:rPr>
              <w:t>委托单位应预先通知本中心任何与委托检验项目有关的实际或潜在的已知风险或危险</w:t>
            </w:r>
            <w:r>
              <w:rPr>
                <w:rFonts w:hint="eastAsia"/>
                <w:sz w:val="18"/>
                <w:szCs w:val="18"/>
              </w:rPr>
              <w:t>，</w:t>
            </w:r>
            <w:r>
              <w:rPr>
                <w:sz w:val="18"/>
                <w:szCs w:val="18"/>
              </w:rPr>
              <w:t>如辐射</w:t>
            </w:r>
            <w:r>
              <w:rPr>
                <w:rFonts w:hint="eastAsia"/>
                <w:sz w:val="18"/>
                <w:szCs w:val="18"/>
              </w:rPr>
              <w:t>、</w:t>
            </w:r>
            <w:r>
              <w:rPr>
                <w:sz w:val="18"/>
                <w:szCs w:val="18"/>
              </w:rPr>
              <w:t>有毒或有害或爆炸性元素或物质</w:t>
            </w:r>
            <w:r>
              <w:rPr>
                <w:rFonts w:hint="eastAsia"/>
                <w:sz w:val="18"/>
                <w:szCs w:val="18"/>
              </w:rPr>
              <w:t>、</w:t>
            </w:r>
            <w:r>
              <w:rPr>
                <w:sz w:val="18"/>
                <w:szCs w:val="18"/>
              </w:rPr>
              <w:t>环境污染物或毒物等</w:t>
            </w:r>
            <w:r>
              <w:rPr>
                <w:rFonts w:hint="eastAsia"/>
                <w:sz w:val="18"/>
                <w:szCs w:val="18"/>
              </w:rPr>
              <w:t>，</w:t>
            </w:r>
            <w:r>
              <w:rPr>
                <w:sz w:val="18"/>
                <w:szCs w:val="18"/>
              </w:rPr>
              <w:t>并承诺所委托之样品符合国家法律的要求</w:t>
            </w:r>
            <w:r>
              <w:rPr>
                <w:rFonts w:hint="eastAsia"/>
                <w:sz w:val="18"/>
                <w:szCs w:val="18"/>
              </w:rPr>
              <w:t>。</w:t>
            </w:r>
            <w:r>
              <w:rPr>
                <w:sz w:val="18"/>
                <w:szCs w:val="18"/>
              </w:rPr>
              <w:t>同时</w:t>
            </w:r>
            <w:r>
              <w:rPr>
                <w:rFonts w:hint="eastAsia"/>
                <w:sz w:val="18"/>
                <w:szCs w:val="18"/>
              </w:rPr>
              <w:t>，</w:t>
            </w:r>
            <w:r>
              <w:rPr>
                <w:sz w:val="18"/>
                <w:szCs w:val="18"/>
              </w:rPr>
              <w:t>提供给本中心有关委托检验项目的必要信息</w:t>
            </w:r>
            <w:r>
              <w:rPr>
                <w:rFonts w:hint="eastAsia"/>
                <w:sz w:val="18"/>
                <w:szCs w:val="18"/>
              </w:rPr>
              <w:t>，</w:t>
            </w:r>
            <w:r>
              <w:rPr>
                <w:sz w:val="18"/>
                <w:szCs w:val="18"/>
              </w:rPr>
              <w:t>以便所需服务有效开展</w:t>
            </w:r>
            <w:r>
              <w:rPr>
                <w:rFonts w:hint="eastAsia"/>
                <w:sz w:val="18"/>
                <w:szCs w:val="18"/>
              </w:rPr>
              <w:t>。</w:t>
            </w:r>
          </w:p>
          <w:p w:rsidR="00A5596F" w:rsidRDefault="00A5596F">
            <w:pPr>
              <w:numPr>
                <w:ilvl w:val="0"/>
                <w:numId w:val="3"/>
              </w:numPr>
              <w:spacing w:line="300" w:lineRule="exact"/>
              <w:ind w:left="357" w:hanging="357"/>
              <w:rPr>
                <w:sz w:val="18"/>
                <w:szCs w:val="18"/>
              </w:rPr>
            </w:pPr>
            <w:r>
              <w:rPr>
                <w:sz w:val="18"/>
                <w:szCs w:val="18"/>
              </w:rPr>
              <w:t>本中心常规项目的服务时限为</w:t>
            </w:r>
            <w:r>
              <w:rPr>
                <w:sz w:val="18"/>
                <w:szCs w:val="18"/>
              </w:rPr>
              <w:t>10</w:t>
            </w:r>
            <w:r>
              <w:rPr>
                <w:rFonts w:hint="eastAsia"/>
                <w:sz w:val="18"/>
                <w:szCs w:val="18"/>
              </w:rPr>
              <w:t>个工作日，常规项目委托当日不计工作日</w:t>
            </w:r>
            <w:r>
              <w:rPr>
                <w:rFonts w:hint="eastAsia"/>
                <w:sz w:val="18"/>
                <w:szCs w:val="18"/>
              </w:rPr>
              <w:t>(</w:t>
            </w:r>
            <w:r>
              <w:rPr>
                <w:rFonts w:hint="eastAsia"/>
                <w:sz w:val="18"/>
                <w:szCs w:val="18"/>
              </w:rPr>
              <w:t>含邮寄样品和</w:t>
            </w:r>
            <w:proofErr w:type="gramStart"/>
            <w:r>
              <w:rPr>
                <w:rFonts w:hint="eastAsia"/>
                <w:sz w:val="18"/>
                <w:szCs w:val="18"/>
              </w:rPr>
              <w:t>现场接样</w:t>
            </w:r>
            <w:proofErr w:type="gramEnd"/>
            <w:r>
              <w:rPr>
                <w:rFonts w:hint="eastAsia"/>
                <w:sz w:val="18"/>
                <w:szCs w:val="18"/>
              </w:rPr>
              <w:t>)</w:t>
            </w:r>
            <w:r>
              <w:rPr>
                <w:rFonts w:hint="eastAsia"/>
                <w:sz w:val="18"/>
                <w:szCs w:val="18"/>
              </w:rPr>
              <w:t>，自次日起计算工作日。非常规项目的服务时限按照业务受理约定的时间完成。</w:t>
            </w:r>
          </w:p>
          <w:p w:rsidR="00A5596F" w:rsidRDefault="00A5596F">
            <w:pPr>
              <w:numPr>
                <w:ilvl w:val="0"/>
                <w:numId w:val="3"/>
              </w:numPr>
              <w:spacing w:line="300" w:lineRule="exact"/>
              <w:ind w:left="357" w:hanging="357"/>
              <w:rPr>
                <w:sz w:val="18"/>
                <w:szCs w:val="18"/>
              </w:rPr>
            </w:pPr>
            <w:r>
              <w:rPr>
                <w:sz w:val="18"/>
                <w:szCs w:val="18"/>
              </w:rPr>
              <w:t>本委托检验协议书</w:t>
            </w:r>
            <w:r>
              <w:rPr>
                <w:rFonts w:hint="eastAsia"/>
                <w:sz w:val="18"/>
                <w:szCs w:val="18"/>
              </w:rPr>
              <w:t>中的样品名称由委托单位提供，检验报告中使用对应样品名称，由于样品名称所引起的问题及纠纷由委托单位负责。</w:t>
            </w:r>
          </w:p>
          <w:p w:rsidR="00A5596F" w:rsidRDefault="00A5596F">
            <w:pPr>
              <w:numPr>
                <w:ilvl w:val="0"/>
                <w:numId w:val="3"/>
              </w:numPr>
              <w:spacing w:line="300" w:lineRule="exact"/>
              <w:ind w:left="357" w:hanging="357"/>
              <w:rPr>
                <w:sz w:val="18"/>
                <w:szCs w:val="18"/>
              </w:rPr>
            </w:pPr>
            <w:r>
              <w:rPr>
                <w:sz w:val="18"/>
                <w:szCs w:val="18"/>
              </w:rPr>
              <w:t>因灾害</w:t>
            </w:r>
            <w:r>
              <w:rPr>
                <w:rFonts w:hint="eastAsia"/>
                <w:sz w:val="18"/>
                <w:szCs w:val="18"/>
              </w:rPr>
              <w:t>、</w:t>
            </w:r>
            <w:r>
              <w:rPr>
                <w:sz w:val="18"/>
                <w:szCs w:val="18"/>
              </w:rPr>
              <w:t>事故等不可抗力而造成样品损失或损坏</w:t>
            </w:r>
            <w:r>
              <w:rPr>
                <w:rFonts w:hint="eastAsia"/>
                <w:sz w:val="18"/>
                <w:szCs w:val="18"/>
              </w:rPr>
              <w:t>、</w:t>
            </w:r>
            <w:r>
              <w:rPr>
                <w:sz w:val="18"/>
                <w:szCs w:val="18"/>
              </w:rPr>
              <w:t>检验服务延迟或不能履行时</w:t>
            </w:r>
            <w:r>
              <w:rPr>
                <w:rFonts w:hint="eastAsia"/>
                <w:sz w:val="18"/>
                <w:szCs w:val="18"/>
              </w:rPr>
              <w:t>，</w:t>
            </w:r>
            <w:r>
              <w:rPr>
                <w:sz w:val="18"/>
                <w:szCs w:val="18"/>
              </w:rPr>
              <w:t>本中心会在合理的时间内通知委托单位取消或暂停服务而无需承担责任</w:t>
            </w:r>
            <w:r>
              <w:rPr>
                <w:rFonts w:hint="eastAsia"/>
                <w:sz w:val="18"/>
                <w:szCs w:val="18"/>
              </w:rPr>
              <w:t>。</w:t>
            </w:r>
          </w:p>
          <w:p w:rsidR="00A5596F" w:rsidRDefault="00A5596F">
            <w:pPr>
              <w:numPr>
                <w:ilvl w:val="0"/>
                <w:numId w:val="3"/>
              </w:numPr>
              <w:spacing w:line="300" w:lineRule="exact"/>
              <w:ind w:left="357" w:hanging="357"/>
              <w:rPr>
                <w:sz w:val="18"/>
                <w:szCs w:val="18"/>
              </w:rPr>
            </w:pPr>
            <w:r>
              <w:rPr>
                <w:sz w:val="18"/>
                <w:szCs w:val="18"/>
              </w:rPr>
              <w:t>如委托单位需要本中心外出采样或现场检验</w:t>
            </w:r>
            <w:r>
              <w:rPr>
                <w:rFonts w:hint="eastAsia"/>
                <w:sz w:val="18"/>
                <w:szCs w:val="18"/>
              </w:rPr>
              <w:t>，</w:t>
            </w:r>
            <w:r>
              <w:rPr>
                <w:sz w:val="18"/>
                <w:szCs w:val="18"/>
              </w:rPr>
              <w:t>委托单位应另外支付费用并确保采样场所不存在任何可能危及或影响采样人员人身</w:t>
            </w:r>
            <w:r>
              <w:rPr>
                <w:rFonts w:hint="eastAsia"/>
                <w:sz w:val="18"/>
                <w:szCs w:val="18"/>
              </w:rPr>
              <w:t>、</w:t>
            </w:r>
            <w:r>
              <w:rPr>
                <w:sz w:val="18"/>
                <w:szCs w:val="18"/>
              </w:rPr>
              <w:t>财产安全的危险因素</w:t>
            </w:r>
            <w:r>
              <w:rPr>
                <w:rFonts w:hint="eastAsia"/>
                <w:sz w:val="18"/>
                <w:szCs w:val="18"/>
              </w:rPr>
              <w:t>，</w:t>
            </w:r>
            <w:r>
              <w:rPr>
                <w:sz w:val="18"/>
                <w:szCs w:val="18"/>
              </w:rPr>
              <w:t>否则</w:t>
            </w:r>
            <w:r>
              <w:rPr>
                <w:rFonts w:hint="eastAsia"/>
                <w:sz w:val="18"/>
                <w:szCs w:val="18"/>
              </w:rPr>
              <w:t>，</w:t>
            </w:r>
            <w:r>
              <w:rPr>
                <w:sz w:val="18"/>
                <w:szCs w:val="18"/>
              </w:rPr>
              <w:t>由此给采样人员和</w:t>
            </w:r>
            <w:r>
              <w:rPr>
                <w:rFonts w:hint="eastAsia"/>
                <w:sz w:val="18"/>
                <w:szCs w:val="18"/>
              </w:rPr>
              <w:t>/</w:t>
            </w:r>
            <w:r>
              <w:rPr>
                <w:rFonts w:hint="eastAsia"/>
                <w:sz w:val="18"/>
                <w:szCs w:val="18"/>
              </w:rPr>
              <w:t>或本中心造成的一切损失</w:t>
            </w:r>
            <w:r>
              <w:rPr>
                <w:rFonts w:hint="eastAsia"/>
                <w:sz w:val="18"/>
                <w:szCs w:val="18"/>
              </w:rPr>
              <w:t>(</w:t>
            </w:r>
            <w:r>
              <w:rPr>
                <w:rFonts w:hint="eastAsia"/>
                <w:sz w:val="18"/>
                <w:szCs w:val="18"/>
              </w:rPr>
              <w:t>包括但不限于医疗费用、工伤待遇、经济赔偿</w:t>
            </w:r>
            <w:r>
              <w:rPr>
                <w:rFonts w:hint="eastAsia"/>
                <w:sz w:val="18"/>
                <w:szCs w:val="18"/>
              </w:rPr>
              <w:t>)</w:t>
            </w:r>
            <w:r>
              <w:rPr>
                <w:rFonts w:hint="eastAsia"/>
                <w:sz w:val="18"/>
                <w:szCs w:val="18"/>
              </w:rPr>
              <w:t>由委托单位承担，除非另有协议约定。</w:t>
            </w:r>
          </w:p>
          <w:p w:rsidR="00A5596F" w:rsidRDefault="00A5596F">
            <w:pPr>
              <w:numPr>
                <w:ilvl w:val="0"/>
                <w:numId w:val="3"/>
              </w:numPr>
              <w:spacing w:line="300" w:lineRule="exact"/>
              <w:ind w:left="357" w:hanging="357"/>
              <w:rPr>
                <w:sz w:val="18"/>
                <w:szCs w:val="18"/>
              </w:rPr>
            </w:pPr>
            <w:r>
              <w:rPr>
                <w:sz w:val="18"/>
                <w:szCs w:val="18"/>
              </w:rPr>
              <w:t>本中心的检验报告为中文</w:t>
            </w:r>
            <w:r>
              <w:rPr>
                <w:rFonts w:hint="eastAsia"/>
                <w:sz w:val="18"/>
                <w:szCs w:val="18"/>
              </w:rPr>
              <w:t>。委托单位要求报告格式为英文或中英文时，委托单位应提供委托单位名称、样品名称等有关内容的英文。</w:t>
            </w:r>
          </w:p>
          <w:p w:rsidR="00A5596F" w:rsidRDefault="00A5596F">
            <w:pPr>
              <w:numPr>
                <w:ilvl w:val="0"/>
                <w:numId w:val="3"/>
              </w:numPr>
              <w:spacing w:line="300" w:lineRule="exact"/>
              <w:ind w:left="357" w:hanging="357"/>
              <w:rPr>
                <w:sz w:val="18"/>
                <w:szCs w:val="18"/>
              </w:rPr>
            </w:pPr>
            <w:r>
              <w:rPr>
                <w:sz w:val="18"/>
                <w:szCs w:val="18"/>
              </w:rPr>
              <w:t>对送检样品</w:t>
            </w:r>
            <w:r>
              <w:rPr>
                <w:rFonts w:hint="eastAsia"/>
                <w:sz w:val="18"/>
                <w:szCs w:val="18"/>
              </w:rPr>
              <w:t>，</w:t>
            </w:r>
            <w:r>
              <w:rPr>
                <w:sz w:val="18"/>
                <w:szCs w:val="18"/>
              </w:rPr>
              <w:t>本中心检验报告或证书上的数据结果只针对所送检的样品负责</w:t>
            </w:r>
            <w:r>
              <w:rPr>
                <w:rFonts w:hint="eastAsia"/>
                <w:sz w:val="18"/>
                <w:szCs w:val="18"/>
              </w:rPr>
              <w:t>，</w:t>
            </w:r>
            <w:r>
              <w:rPr>
                <w:sz w:val="18"/>
                <w:szCs w:val="18"/>
              </w:rPr>
              <w:t>并不对抽取该样品的同批产品给出任何意见</w:t>
            </w:r>
            <w:r>
              <w:rPr>
                <w:rFonts w:hint="eastAsia"/>
                <w:sz w:val="18"/>
                <w:szCs w:val="18"/>
              </w:rPr>
              <w:t>。</w:t>
            </w:r>
          </w:p>
          <w:p w:rsidR="00A5596F" w:rsidRDefault="00A5596F">
            <w:pPr>
              <w:numPr>
                <w:ilvl w:val="0"/>
                <w:numId w:val="3"/>
              </w:numPr>
              <w:spacing w:line="300" w:lineRule="exact"/>
              <w:rPr>
                <w:sz w:val="18"/>
                <w:szCs w:val="18"/>
              </w:rPr>
            </w:pPr>
            <w:r>
              <w:rPr>
                <w:rFonts w:hint="eastAsia"/>
                <w:sz w:val="18"/>
                <w:szCs w:val="18"/>
              </w:rPr>
              <w:t>本中心</w:t>
            </w:r>
            <w:r>
              <w:rPr>
                <w:sz w:val="18"/>
                <w:szCs w:val="18"/>
              </w:rPr>
              <w:t>的检验报告或证书未加盖</w:t>
            </w:r>
            <w:r>
              <w:rPr>
                <w:rFonts w:hint="eastAsia"/>
                <w:sz w:val="18"/>
                <w:szCs w:val="18"/>
              </w:rPr>
              <w:t>国家建筑五金产品质量监督检</w:t>
            </w:r>
            <w:r>
              <w:rPr>
                <w:rFonts w:ascii="宋体" w:hAnsi="宋体" w:hint="eastAsia"/>
                <w:sz w:val="18"/>
                <w:szCs w:val="18"/>
              </w:rPr>
              <w:t>验中心(广东)</w:t>
            </w:r>
            <w:r>
              <w:rPr>
                <w:rFonts w:ascii="宋体" w:hAnsi="宋体"/>
                <w:sz w:val="18"/>
                <w:szCs w:val="18"/>
              </w:rPr>
              <w:t>检验检测专用章红章无效</w:t>
            </w:r>
            <w:r>
              <w:rPr>
                <w:rFonts w:ascii="宋体" w:hAnsi="宋体" w:hint="eastAsia"/>
                <w:sz w:val="18"/>
                <w:szCs w:val="18"/>
              </w:rPr>
              <w:t>，</w:t>
            </w:r>
            <w:r>
              <w:rPr>
                <w:rFonts w:ascii="宋体" w:hAnsi="宋体"/>
                <w:sz w:val="18"/>
                <w:szCs w:val="18"/>
              </w:rPr>
              <w:t>涂改无效</w:t>
            </w:r>
            <w:r>
              <w:rPr>
                <w:rFonts w:ascii="宋体" w:hAnsi="宋体" w:hint="eastAsia"/>
                <w:sz w:val="18"/>
                <w:szCs w:val="18"/>
              </w:rPr>
              <w:t>。</w:t>
            </w:r>
            <w:r>
              <w:rPr>
                <w:rFonts w:ascii="宋体" w:hAnsi="宋体"/>
                <w:sz w:val="18"/>
                <w:szCs w:val="18"/>
              </w:rPr>
              <w:t>对未加盖</w:t>
            </w:r>
            <w:r>
              <w:rPr>
                <w:rFonts w:ascii="宋体" w:hAnsi="宋体" w:hint="eastAsia"/>
                <w:sz w:val="18"/>
                <w:szCs w:val="18"/>
              </w:rPr>
              <w:t>国家建筑五金产品质量监督检验中心(广东)</w:t>
            </w:r>
            <w:r>
              <w:rPr>
                <w:rFonts w:ascii="宋体" w:hAnsi="宋体"/>
                <w:sz w:val="18"/>
                <w:szCs w:val="18"/>
              </w:rPr>
              <w:t>检验检测专用章红章的检验</w:t>
            </w:r>
            <w:r>
              <w:rPr>
                <w:sz w:val="18"/>
                <w:szCs w:val="18"/>
              </w:rPr>
              <w:t>报告复印件</w:t>
            </w:r>
            <w:r>
              <w:rPr>
                <w:rFonts w:hint="eastAsia"/>
                <w:sz w:val="18"/>
                <w:szCs w:val="18"/>
              </w:rPr>
              <w:t>，</w:t>
            </w:r>
            <w:r>
              <w:rPr>
                <w:sz w:val="18"/>
                <w:szCs w:val="18"/>
              </w:rPr>
              <w:t>本中心一律不予认可</w:t>
            </w:r>
            <w:r>
              <w:rPr>
                <w:rFonts w:hint="eastAsia"/>
                <w:sz w:val="18"/>
                <w:szCs w:val="18"/>
              </w:rPr>
              <w:t>。</w:t>
            </w:r>
          </w:p>
          <w:p w:rsidR="00A5596F" w:rsidRDefault="00A5596F">
            <w:pPr>
              <w:numPr>
                <w:ilvl w:val="0"/>
                <w:numId w:val="3"/>
              </w:numPr>
              <w:spacing w:line="300" w:lineRule="exact"/>
              <w:ind w:left="357" w:hanging="357"/>
              <w:rPr>
                <w:sz w:val="18"/>
                <w:szCs w:val="18"/>
              </w:rPr>
            </w:pPr>
            <w:r>
              <w:rPr>
                <w:sz w:val="18"/>
                <w:szCs w:val="18"/>
              </w:rPr>
              <w:t>检验报告批准签发后本中心免费保存三个月</w:t>
            </w:r>
            <w:r>
              <w:rPr>
                <w:rFonts w:hint="eastAsia"/>
                <w:sz w:val="18"/>
                <w:szCs w:val="18"/>
              </w:rPr>
              <w:t>，</w:t>
            </w:r>
            <w:r>
              <w:rPr>
                <w:sz w:val="18"/>
                <w:szCs w:val="18"/>
              </w:rPr>
              <w:t>请委托单位在保管期内取回报告</w:t>
            </w:r>
            <w:r>
              <w:rPr>
                <w:rFonts w:hint="eastAsia"/>
                <w:sz w:val="18"/>
                <w:szCs w:val="18"/>
              </w:rPr>
              <w:t>，</w:t>
            </w:r>
            <w:r>
              <w:rPr>
                <w:sz w:val="18"/>
                <w:szCs w:val="18"/>
              </w:rPr>
              <w:t>由不取报告而产生的责任由委托单位负责</w:t>
            </w:r>
            <w:r>
              <w:rPr>
                <w:rFonts w:hint="eastAsia"/>
                <w:sz w:val="18"/>
                <w:szCs w:val="18"/>
              </w:rPr>
              <w:t>。</w:t>
            </w:r>
            <w:r>
              <w:rPr>
                <w:sz w:val="18"/>
                <w:szCs w:val="18"/>
              </w:rPr>
              <w:t>客户自取或委托他人代取检验报告</w:t>
            </w:r>
            <w:r>
              <w:rPr>
                <w:rFonts w:hint="eastAsia"/>
                <w:sz w:val="18"/>
                <w:szCs w:val="18"/>
              </w:rPr>
              <w:t>，</w:t>
            </w:r>
            <w:r>
              <w:rPr>
                <w:sz w:val="18"/>
                <w:szCs w:val="18"/>
              </w:rPr>
              <w:t>应当凭本单原件领取</w:t>
            </w:r>
            <w:r>
              <w:rPr>
                <w:rFonts w:hint="eastAsia"/>
                <w:sz w:val="18"/>
                <w:szCs w:val="18"/>
              </w:rPr>
              <w:t>。</w:t>
            </w:r>
            <w:r>
              <w:rPr>
                <w:sz w:val="18"/>
                <w:szCs w:val="18"/>
              </w:rPr>
              <w:t>若本委托检验协议书</w:t>
            </w:r>
            <w:r>
              <w:rPr>
                <w:rFonts w:hint="eastAsia"/>
                <w:sz w:val="18"/>
                <w:szCs w:val="18"/>
              </w:rPr>
              <w:t>遗失，可凭委托单位介绍信及领取人的个人身份证原件</w:t>
            </w:r>
            <w:r>
              <w:rPr>
                <w:rFonts w:hint="eastAsia"/>
                <w:sz w:val="18"/>
                <w:szCs w:val="18"/>
              </w:rPr>
              <w:t>(</w:t>
            </w:r>
            <w:r>
              <w:rPr>
                <w:rFonts w:hint="eastAsia"/>
                <w:sz w:val="18"/>
                <w:szCs w:val="18"/>
              </w:rPr>
              <w:t>用于出示</w:t>
            </w:r>
            <w:r>
              <w:rPr>
                <w:rFonts w:hint="eastAsia"/>
                <w:sz w:val="18"/>
                <w:szCs w:val="18"/>
              </w:rPr>
              <w:t>)</w:t>
            </w:r>
            <w:r>
              <w:rPr>
                <w:rFonts w:hint="eastAsia"/>
                <w:sz w:val="18"/>
                <w:szCs w:val="18"/>
              </w:rPr>
              <w:t>及复印件</w:t>
            </w:r>
            <w:r>
              <w:rPr>
                <w:rFonts w:hint="eastAsia"/>
                <w:sz w:val="18"/>
                <w:szCs w:val="18"/>
              </w:rPr>
              <w:t>(</w:t>
            </w:r>
            <w:r>
              <w:rPr>
                <w:rFonts w:hint="eastAsia"/>
                <w:sz w:val="18"/>
                <w:szCs w:val="18"/>
              </w:rPr>
              <w:t>留存本中心</w:t>
            </w:r>
            <w:r>
              <w:rPr>
                <w:rFonts w:hint="eastAsia"/>
                <w:sz w:val="18"/>
                <w:szCs w:val="18"/>
              </w:rPr>
              <w:t>)</w:t>
            </w:r>
            <w:r>
              <w:rPr>
                <w:rFonts w:hint="eastAsia"/>
                <w:sz w:val="18"/>
                <w:szCs w:val="18"/>
              </w:rPr>
              <w:t>领取检验报告。</w:t>
            </w:r>
          </w:p>
          <w:p w:rsidR="00A5596F" w:rsidRDefault="00A5596F">
            <w:pPr>
              <w:numPr>
                <w:ilvl w:val="0"/>
                <w:numId w:val="3"/>
              </w:numPr>
              <w:spacing w:line="300" w:lineRule="exact"/>
              <w:ind w:left="357" w:hanging="357"/>
              <w:rPr>
                <w:sz w:val="18"/>
                <w:szCs w:val="18"/>
              </w:rPr>
            </w:pPr>
            <w:r>
              <w:rPr>
                <w:sz w:val="18"/>
                <w:szCs w:val="18"/>
              </w:rPr>
              <w:t>如客户指定检验完毕的样品由本中心处置</w:t>
            </w:r>
            <w:r>
              <w:rPr>
                <w:rFonts w:hint="eastAsia"/>
                <w:sz w:val="18"/>
                <w:szCs w:val="18"/>
              </w:rPr>
              <w:t>，</w:t>
            </w:r>
            <w:r>
              <w:rPr>
                <w:sz w:val="18"/>
                <w:szCs w:val="18"/>
              </w:rPr>
              <w:t>本中心对检验完毕的样品的</w:t>
            </w:r>
            <w:proofErr w:type="gramStart"/>
            <w:r>
              <w:rPr>
                <w:sz w:val="18"/>
                <w:szCs w:val="18"/>
              </w:rPr>
              <w:t>自报告</w:t>
            </w:r>
            <w:proofErr w:type="gramEnd"/>
            <w:r>
              <w:rPr>
                <w:sz w:val="18"/>
                <w:szCs w:val="18"/>
              </w:rPr>
              <w:t>签发之日起免费保留一个月或依据该样品特性保留较短期限</w:t>
            </w:r>
            <w:r>
              <w:rPr>
                <w:rFonts w:hint="eastAsia"/>
                <w:sz w:val="18"/>
                <w:szCs w:val="18"/>
              </w:rPr>
              <w:t>，</w:t>
            </w:r>
            <w:r>
              <w:rPr>
                <w:sz w:val="18"/>
                <w:szCs w:val="18"/>
              </w:rPr>
              <w:t>保留期限过后</w:t>
            </w:r>
            <w:r>
              <w:rPr>
                <w:rFonts w:hint="eastAsia"/>
                <w:sz w:val="18"/>
                <w:szCs w:val="18"/>
              </w:rPr>
              <w:t>，</w:t>
            </w:r>
            <w:r>
              <w:rPr>
                <w:sz w:val="18"/>
                <w:szCs w:val="18"/>
              </w:rPr>
              <w:t>本中心有权自行处置</w:t>
            </w:r>
            <w:r>
              <w:rPr>
                <w:rFonts w:hint="eastAsia"/>
                <w:sz w:val="18"/>
                <w:szCs w:val="18"/>
              </w:rPr>
              <w:t>。</w:t>
            </w:r>
            <w:r>
              <w:rPr>
                <w:sz w:val="18"/>
                <w:szCs w:val="18"/>
              </w:rPr>
              <w:t>对本中心不具备条件保存的样品</w:t>
            </w:r>
            <w:r>
              <w:rPr>
                <w:rFonts w:hint="eastAsia"/>
                <w:sz w:val="18"/>
                <w:szCs w:val="18"/>
              </w:rPr>
              <w:t>，</w:t>
            </w:r>
            <w:r>
              <w:rPr>
                <w:sz w:val="18"/>
                <w:szCs w:val="18"/>
              </w:rPr>
              <w:t>委托单位应在取回报告的同时应取回剩余样品</w:t>
            </w:r>
            <w:r>
              <w:rPr>
                <w:rFonts w:hint="eastAsia"/>
                <w:sz w:val="18"/>
                <w:szCs w:val="18"/>
              </w:rPr>
              <w:t>。</w:t>
            </w:r>
          </w:p>
          <w:p w:rsidR="00A5596F" w:rsidRDefault="00A5596F">
            <w:pPr>
              <w:numPr>
                <w:ilvl w:val="0"/>
                <w:numId w:val="3"/>
              </w:numPr>
              <w:spacing w:line="300" w:lineRule="exact"/>
              <w:ind w:left="357" w:hanging="357"/>
              <w:rPr>
                <w:sz w:val="18"/>
                <w:szCs w:val="18"/>
              </w:rPr>
            </w:pPr>
            <w:r>
              <w:rPr>
                <w:sz w:val="18"/>
                <w:szCs w:val="18"/>
              </w:rPr>
              <w:t>委托单位如对检验结果有异议</w:t>
            </w:r>
            <w:r>
              <w:rPr>
                <w:rFonts w:hint="eastAsia"/>
                <w:sz w:val="18"/>
                <w:szCs w:val="18"/>
              </w:rPr>
              <w:t>，</w:t>
            </w:r>
            <w:r>
              <w:rPr>
                <w:sz w:val="18"/>
                <w:szCs w:val="18"/>
              </w:rPr>
              <w:t>应在报告签发后</w:t>
            </w:r>
            <w:r>
              <w:rPr>
                <w:rFonts w:hint="eastAsia"/>
                <w:sz w:val="18"/>
                <w:szCs w:val="18"/>
              </w:rPr>
              <w:t>10</w:t>
            </w:r>
            <w:r>
              <w:rPr>
                <w:rFonts w:hint="eastAsia"/>
                <w:sz w:val="18"/>
                <w:szCs w:val="18"/>
              </w:rPr>
              <w:t>个工作日内提出。如委托单位对检验结果有异议而提出复检要求时，仅限对原样品按原检验方法进行复检，应预支付与原检验项目收费标准等额的复检费用；如果客户换用新的样品和</w:t>
            </w:r>
            <w:r>
              <w:rPr>
                <w:rFonts w:hint="eastAsia"/>
                <w:sz w:val="18"/>
                <w:szCs w:val="18"/>
              </w:rPr>
              <w:t>/</w:t>
            </w:r>
            <w:r>
              <w:rPr>
                <w:rFonts w:hint="eastAsia"/>
                <w:sz w:val="18"/>
                <w:szCs w:val="18"/>
              </w:rPr>
              <w:t>或提出改变方法进行检验，则视作新的委托要求，应支付相应检验费用。如复检结果与</w:t>
            </w:r>
            <w:proofErr w:type="gramStart"/>
            <w:r>
              <w:rPr>
                <w:rFonts w:hint="eastAsia"/>
                <w:sz w:val="18"/>
                <w:szCs w:val="18"/>
              </w:rPr>
              <w:t>原结果</w:t>
            </w:r>
            <w:proofErr w:type="gramEnd"/>
            <w:r>
              <w:rPr>
                <w:rFonts w:hint="eastAsia"/>
                <w:sz w:val="18"/>
                <w:szCs w:val="18"/>
              </w:rPr>
              <w:t>在方法允许的误差范围内一致，则本中心收取已预交的复检费用。如复检结果与</w:t>
            </w:r>
            <w:proofErr w:type="gramStart"/>
            <w:r>
              <w:rPr>
                <w:rFonts w:hint="eastAsia"/>
                <w:sz w:val="18"/>
                <w:szCs w:val="18"/>
              </w:rPr>
              <w:t>原结果</w:t>
            </w:r>
            <w:proofErr w:type="gramEnd"/>
            <w:r>
              <w:rPr>
                <w:rFonts w:hint="eastAsia"/>
                <w:sz w:val="18"/>
                <w:szCs w:val="18"/>
              </w:rPr>
              <w:t>在方法允许的误差范围内不一致，则本中心退回已预交的复检费用和相应原检验项目已收取的检验费用并换发新的检验报告。对下述情况，不受理复检：</w:t>
            </w:r>
            <w:r>
              <w:rPr>
                <w:rFonts w:hint="eastAsia"/>
                <w:sz w:val="18"/>
                <w:szCs w:val="18"/>
              </w:rPr>
              <w:t>(</w:t>
            </w:r>
            <w:r>
              <w:rPr>
                <w:sz w:val="18"/>
                <w:szCs w:val="18"/>
              </w:rPr>
              <w:t>1</w:t>
            </w:r>
            <w:r>
              <w:rPr>
                <w:rFonts w:hint="eastAsia"/>
                <w:sz w:val="18"/>
                <w:szCs w:val="18"/>
              </w:rPr>
              <w:t>)</w:t>
            </w:r>
            <w:r>
              <w:rPr>
                <w:sz w:val="18"/>
                <w:szCs w:val="18"/>
              </w:rPr>
              <w:t>样品已被客户取回</w:t>
            </w:r>
            <w:r>
              <w:rPr>
                <w:rFonts w:hint="eastAsia"/>
                <w:sz w:val="18"/>
                <w:szCs w:val="18"/>
              </w:rPr>
              <w:t>；</w:t>
            </w:r>
            <w:r>
              <w:rPr>
                <w:rFonts w:hint="eastAsia"/>
                <w:sz w:val="18"/>
                <w:szCs w:val="18"/>
              </w:rPr>
              <w:t>(</w:t>
            </w:r>
            <w:r>
              <w:rPr>
                <w:sz w:val="18"/>
                <w:szCs w:val="18"/>
              </w:rPr>
              <w:t>2</w:t>
            </w:r>
            <w:r>
              <w:rPr>
                <w:rFonts w:hint="eastAsia"/>
                <w:sz w:val="18"/>
                <w:szCs w:val="18"/>
              </w:rPr>
              <w:t>)</w:t>
            </w:r>
            <w:r>
              <w:rPr>
                <w:rFonts w:hint="eastAsia"/>
                <w:sz w:val="18"/>
                <w:szCs w:val="18"/>
              </w:rPr>
              <w:t>样品无法保存；</w:t>
            </w:r>
            <w:r>
              <w:rPr>
                <w:rFonts w:hint="eastAsia"/>
                <w:sz w:val="18"/>
                <w:szCs w:val="18"/>
              </w:rPr>
              <w:t>(</w:t>
            </w:r>
            <w:r>
              <w:rPr>
                <w:sz w:val="18"/>
                <w:szCs w:val="18"/>
              </w:rPr>
              <w:t>3</w:t>
            </w:r>
            <w:r>
              <w:rPr>
                <w:rFonts w:hint="eastAsia"/>
                <w:sz w:val="18"/>
                <w:szCs w:val="18"/>
              </w:rPr>
              <w:t>)</w:t>
            </w:r>
            <w:r>
              <w:rPr>
                <w:rFonts w:hint="eastAsia"/>
                <w:sz w:val="18"/>
                <w:szCs w:val="18"/>
              </w:rPr>
              <w:t>样品已用完；</w:t>
            </w:r>
            <w:r>
              <w:rPr>
                <w:rFonts w:hint="eastAsia"/>
                <w:sz w:val="18"/>
                <w:szCs w:val="18"/>
              </w:rPr>
              <w:t>(</w:t>
            </w:r>
            <w:r>
              <w:rPr>
                <w:sz w:val="18"/>
                <w:szCs w:val="18"/>
              </w:rPr>
              <w:t>4</w:t>
            </w:r>
            <w:r>
              <w:rPr>
                <w:rFonts w:hint="eastAsia"/>
                <w:sz w:val="18"/>
                <w:szCs w:val="18"/>
              </w:rPr>
              <w:t>)</w:t>
            </w:r>
            <w:r>
              <w:rPr>
                <w:rFonts w:hint="eastAsia"/>
                <w:sz w:val="18"/>
                <w:szCs w:val="18"/>
              </w:rPr>
              <w:t>样品剩余太少不足以复检；</w:t>
            </w:r>
            <w:r>
              <w:rPr>
                <w:rFonts w:hint="eastAsia"/>
                <w:sz w:val="18"/>
                <w:szCs w:val="18"/>
              </w:rPr>
              <w:t>(</w:t>
            </w:r>
            <w:r>
              <w:rPr>
                <w:sz w:val="18"/>
                <w:szCs w:val="18"/>
              </w:rPr>
              <w:t>5</w:t>
            </w:r>
            <w:r>
              <w:rPr>
                <w:rFonts w:hint="eastAsia"/>
                <w:sz w:val="18"/>
                <w:szCs w:val="18"/>
              </w:rPr>
              <w:t>)</w:t>
            </w:r>
            <w:r>
              <w:rPr>
                <w:rFonts w:hint="eastAsia"/>
                <w:sz w:val="18"/>
                <w:szCs w:val="18"/>
              </w:rPr>
              <w:t>样品超过保存期限已被销毁；</w:t>
            </w:r>
            <w:r>
              <w:rPr>
                <w:rFonts w:hint="eastAsia"/>
                <w:sz w:val="18"/>
                <w:szCs w:val="18"/>
              </w:rPr>
              <w:t>(</w:t>
            </w:r>
            <w:r>
              <w:rPr>
                <w:sz w:val="18"/>
                <w:szCs w:val="18"/>
              </w:rPr>
              <w:t>6</w:t>
            </w:r>
            <w:r>
              <w:rPr>
                <w:rFonts w:hint="eastAsia"/>
                <w:sz w:val="18"/>
                <w:szCs w:val="18"/>
              </w:rPr>
              <w:t>)</w:t>
            </w:r>
            <w:r>
              <w:rPr>
                <w:rFonts w:hint="eastAsia"/>
                <w:sz w:val="18"/>
                <w:szCs w:val="18"/>
              </w:rPr>
              <w:t>样品或其待测组分不稳定；</w:t>
            </w:r>
            <w:r>
              <w:rPr>
                <w:rFonts w:hint="eastAsia"/>
                <w:sz w:val="18"/>
                <w:szCs w:val="18"/>
              </w:rPr>
              <w:t>(</w:t>
            </w:r>
            <w:r>
              <w:rPr>
                <w:sz w:val="18"/>
                <w:szCs w:val="18"/>
              </w:rPr>
              <w:t>7</w:t>
            </w:r>
            <w:r>
              <w:rPr>
                <w:rFonts w:hint="eastAsia"/>
                <w:sz w:val="18"/>
                <w:szCs w:val="18"/>
              </w:rPr>
              <w:t>)</w:t>
            </w:r>
            <w:r>
              <w:rPr>
                <w:rFonts w:hint="eastAsia"/>
                <w:sz w:val="18"/>
                <w:szCs w:val="18"/>
              </w:rPr>
              <w:t>微生物检验项目等不可重复测试的项目。</w:t>
            </w:r>
          </w:p>
          <w:p w:rsidR="00A5596F" w:rsidRDefault="00A5596F">
            <w:pPr>
              <w:numPr>
                <w:ilvl w:val="0"/>
                <w:numId w:val="3"/>
              </w:numPr>
              <w:spacing w:line="300" w:lineRule="exact"/>
              <w:ind w:left="357" w:hanging="357"/>
              <w:rPr>
                <w:sz w:val="18"/>
                <w:szCs w:val="18"/>
              </w:rPr>
            </w:pPr>
            <w:r>
              <w:rPr>
                <w:sz w:val="18"/>
                <w:szCs w:val="18"/>
              </w:rPr>
              <w:t>对本中心技术失误导致检验数据或结果差错而给委托单位造成损失的</w:t>
            </w:r>
            <w:r>
              <w:rPr>
                <w:rFonts w:hint="eastAsia"/>
                <w:sz w:val="18"/>
                <w:szCs w:val="18"/>
              </w:rPr>
              <w:t>，</w:t>
            </w:r>
            <w:r>
              <w:rPr>
                <w:sz w:val="18"/>
                <w:szCs w:val="18"/>
              </w:rPr>
              <w:t>本中心最高赔偿对应检验项目所收检验费用的两倍</w:t>
            </w:r>
            <w:r>
              <w:rPr>
                <w:rFonts w:hint="eastAsia"/>
                <w:sz w:val="18"/>
                <w:szCs w:val="18"/>
              </w:rPr>
              <w:t>。</w:t>
            </w:r>
            <w:r>
              <w:rPr>
                <w:sz w:val="18"/>
                <w:szCs w:val="18"/>
              </w:rPr>
              <w:t>本中心不负责任何间接或其他任何衍生性的损失</w:t>
            </w:r>
            <w:r>
              <w:rPr>
                <w:rFonts w:hint="eastAsia"/>
                <w:sz w:val="18"/>
                <w:szCs w:val="18"/>
              </w:rPr>
              <w:t>，</w:t>
            </w:r>
            <w:r>
              <w:rPr>
                <w:sz w:val="18"/>
                <w:szCs w:val="18"/>
              </w:rPr>
              <w:t>包括但不限于利润损失</w:t>
            </w:r>
            <w:r>
              <w:rPr>
                <w:rFonts w:hint="eastAsia"/>
                <w:sz w:val="18"/>
                <w:szCs w:val="18"/>
              </w:rPr>
              <w:t>、</w:t>
            </w:r>
            <w:r>
              <w:rPr>
                <w:sz w:val="18"/>
                <w:szCs w:val="18"/>
              </w:rPr>
              <w:t>业务损失</w:t>
            </w:r>
            <w:r>
              <w:rPr>
                <w:rFonts w:hint="eastAsia"/>
                <w:sz w:val="18"/>
                <w:szCs w:val="18"/>
              </w:rPr>
              <w:t>、</w:t>
            </w:r>
            <w:r>
              <w:rPr>
                <w:sz w:val="18"/>
                <w:szCs w:val="18"/>
              </w:rPr>
              <w:t>机会损失</w:t>
            </w:r>
            <w:r>
              <w:rPr>
                <w:rFonts w:hint="eastAsia"/>
                <w:sz w:val="18"/>
                <w:szCs w:val="18"/>
              </w:rPr>
              <w:t>、</w:t>
            </w:r>
            <w:r>
              <w:rPr>
                <w:sz w:val="18"/>
                <w:szCs w:val="18"/>
              </w:rPr>
              <w:t>声誉损失</w:t>
            </w:r>
            <w:r>
              <w:rPr>
                <w:rFonts w:hint="eastAsia"/>
                <w:sz w:val="18"/>
                <w:szCs w:val="18"/>
              </w:rPr>
              <w:t>、</w:t>
            </w:r>
            <w:r>
              <w:rPr>
                <w:sz w:val="18"/>
                <w:szCs w:val="18"/>
              </w:rPr>
              <w:t>产品召回和索赔的成本</w:t>
            </w:r>
            <w:r>
              <w:rPr>
                <w:rFonts w:hint="eastAsia"/>
                <w:sz w:val="18"/>
                <w:szCs w:val="18"/>
              </w:rPr>
              <w:t>。</w:t>
            </w:r>
          </w:p>
          <w:p w:rsidR="00A5596F" w:rsidRDefault="00A5596F">
            <w:pPr>
              <w:numPr>
                <w:ilvl w:val="0"/>
                <w:numId w:val="3"/>
              </w:numPr>
              <w:spacing w:line="300" w:lineRule="exact"/>
              <w:ind w:left="357" w:hanging="357"/>
              <w:rPr>
                <w:sz w:val="18"/>
                <w:szCs w:val="18"/>
              </w:rPr>
            </w:pPr>
            <w:r>
              <w:rPr>
                <w:sz w:val="18"/>
                <w:szCs w:val="18"/>
              </w:rPr>
              <w:t>未特别约定</w:t>
            </w:r>
            <w:r>
              <w:rPr>
                <w:rFonts w:hint="eastAsia"/>
                <w:sz w:val="18"/>
                <w:szCs w:val="18"/>
              </w:rPr>
              <w:t>，</w:t>
            </w:r>
            <w:r>
              <w:rPr>
                <w:sz w:val="18"/>
                <w:szCs w:val="18"/>
              </w:rPr>
              <w:t>一般检验在应完成日期的当天下午</w:t>
            </w:r>
            <w:r>
              <w:rPr>
                <w:rFonts w:hint="eastAsia"/>
                <w:sz w:val="18"/>
                <w:szCs w:val="18"/>
              </w:rPr>
              <w:t>4:00</w:t>
            </w:r>
            <w:r>
              <w:rPr>
                <w:rFonts w:hint="eastAsia"/>
                <w:sz w:val="18"/>
                <w:szCs w:val="18"/>
              </w:rPr>
              <w:t>之后出具报告。</w:t>
            </w:r>
          </w:p>
          <w:p w:rsidR="00A5596F" w:rsidRDefault="00A5596F">
            <w:pPr>
              <w:numPr>
                <w:ilvl w:val="0"/>
                <w:numId w:val="3"/>
              </w:numPr>
              <w:spacing w:line="300" w:lineRule="exact"/>
              <w:ind w:left="357" w:hanging="357"/>
              <w:rPr>
                <w:sz w:val="18"/>
                <w:szCs w:val="18"/>
              </w:rPr>
            </w:pPr>
            <w:r>
              <w:rPr>
                <w:sz w:val="18"/>
                <w:szCs w:val="18"/>
              </w:rPr>
              <w:t>本委托检验协议书</w:t>
            </w:r>
            <w:r>
              <w:rPr>
                <w:rFonts w:hint="eastAsia"/>
                <w:sz w:val="18"/>
                <w:szCs w:val="18"/>
              </w:rPr>
              <w:t>的复印件和传真件均有效。</w:t>
            </w:r>
          </w:p>
          <w:p w:rsidR="00A5596F" w:rsidRDefault="00A5596F">
            <w:pPr>
              <w:numPr>
                <w:ilvl w:val="0"/>
                <w:numId w:val="3"/>
              </w:numPr>
              <w:spacing w:line="300" w:lineRule="exact"/>
              <w:rPr>
                <w:sz w:val="18"/>
                <w:szCs w:val="18"/>
              </w:rPr>
            </w:pPr>
            <w:r>
              <w:rPr>
                <w:sz w:val="18"/>
                <w:szCs w:val="18"/>
              </w:rPr>
              <w:t>委托单位在经办人签字后</w:t>
            </w:r>
            <w:r>
              <w:rPr>
                <w:rFonts w:hint="eastAsia"/>
                <w:sz w:val="18"/>
                <w:szCs w:val="18"/>
              </w:rPr>
              <w:t>，</w:t>
            </w:r>
            <w:r>
              <w:rPr>
                <w:sz w:val="18"/>
                <w:szCs w:val="18"/>
              </w:rPr>
              <w:t>视为接受</w:t>
            </w:r>
            <w:r>
              <w:rPr>
                <w:rFonts w:hint="eastAsia"/>
                <w:sz w:val="18"/>
                <w:szCs w:val="18"/>
              </w:rPr>
              <w:t>《国家建筑五金产品质量监督检验</w:t>
            </w:r>
            <w:r>
              <w:rPr>
                <w:rFonts w:ascii="宋体" w:hAnsi="宋体" w:hint="eastAsia"/>
                <w:sz w:val="18"/>
                <w:szCs w:val="18"/>
              </w:rPr>
              <w:t>中心(广东)委</w:t>
            </w:r>
            <w:r>
              <w:rPr>
                <w:rFonts w:hint="eastAsia"/>
                <w:sz w:val="18"/>
                <w:szCs w:val="18"/>
              </w:rPr>
              <w:t>托检验服务条款》所列</w:t>
            </w:r>
            <w:r>
              <w:rPr>
                <w:sz w:val="18"/>
                <w:szCs w:val="18"/>
              </w:rPr>
              <w:t>的上述声明</w:t>
            </w:r>
            <w:r>
              <w:rPr>
                <w:rFonts w:hint="eastAsia"/>
                <w:sz w:val="18"/>
                <w:szCs w:val="18"/>
              </w:rPr>
              <w:t>。</w:t>
            </w:r>
          </w:p>
        </w:tc>
      </w:tr>
      <w:tr w:rsidR="00A5596F">
        <w:trPr>
          <w:trHeight w:val="364"/>
        </w:trPr>
        <w:tc>
          <w:tcPr>
            <w:tcW w:w="5245" w:type="dxa"/>
          </w:tcPr>
          <w:p w:rsidR="00A5596F" w:rsidRDefault="00A5596F">
            <w:pPr>
              <w:spacing w:line="300" w:lineRule="exact"/>
              <w:rPr>
                <w:sz w:val="18"/>
                <w:szCs w:val="18"/>
              </w:rPr>
            </w:pPr>
            <w:proofErr w:type="gramStart"/>
            <w:r>
              <w:rPr>
                <w:rFonts w:hint="eastAsia"/>
                <w:sz w:val="18"/>
                <w:szCs w:val="18"/>
              </w:rPr>
              <w:t>接样单位</w:t>
            </w:r>
            <w:proofErr w:type="gramEnd"/>
            <w:r>
              <w:rPr>
                <w:rFonts w:hint="eastAsia"/>
                <w:sz w:val="18"/>
                <w:szCs w:val="18"/>
              </w:rPr>
              <w:t>：广东省肇庆市质量计量监督检测所</w:t>
            </w:r>
          </w:p>
          <w:p w:rsidR="00A5596F" w:rsidRDefault="00A5596F">
            <w:pPr>
              <w:spacing w:line="300" w:lineRule="exact"/>
              <w:rPr>
                <w:sz w:val="18"/>
                <w:szCs w:val="18"/>
              </w:rPr>
            </w:pPr>
            <w:r>
              <w:rPr>
                <w:rFonts w:hint="eastAsia"/>
                <w:sz w:val="18"/>
                <w:szCs w:val="18"/>
              </w:rPr>
              <w:t>检验单位：国家建筑五金产品质量监督检</w:t>
            </w:r>
            <w:r>
              <w:rPr>
                <w:rFonts w:ascii="宋体" w:hAnsi="宋体" w:hint="eastAsia"/>
                <w:sz w:val="18"/>
                <w:szCs w:val="18"/>
              </w:rPr>
              <w:t>验中心(广东)</w:t>
            </w:r>
          </w:p>
          <w:p w:rsidR="00A5596F" w:rsidRDefault="00A5596F">
            <w:pPr>
              <w:spacing w:line="300" w:lineRule="exact"/>
              <w:rPr>
                <w:sz w:val="18"/>
                <w:szCs w:val="18"/>
              </w:rPr>
            </w:pPr>
            <w:r>
              <w:rPr>
                <w:sz w:val="18"/>
                <w:szCs w:val="18"/>
              </w:rPr>
              <w:t>网址</w:t>
            </w:r>
            <w:r>
              <w:rPr>
                <w:rFonts w:hint="eastAsia"/>
                <w:sz w:val="18"/>
                <w:szCs w:val="18"/>
              </w:rPr>
              <w:t>：</w:t>
            </w:r>
            <w:r>
              <w:rPr>
                <w:sz w:val="18"/>
                <w:szCs w:val="18"/>
              </w:rPr>
              <w:t>www.zqzjs.com</w:t>
            </w:r>
          </w:p>
          <w:p w:rsidR="00A5596F" w:rsidRDefault="00A5596F">
            <w:pPr>
              <w:spacing w:line="300" w:lineRule="exact"/>
              <w:rPr>
                <w:sz w:val="18"/>
                <w:szCs w:val="18"/>
              </w:rPr>
            </w:pPr>
            <w:r>
              <w:rPr>
                <w:sz w:val="18"/>
                <w:szCs w:val="18"/>
              </w:rPr>
              <w:t>地址</w:t>
            </w:r>
            <w:r>
              <w:rPr>
                <w:rFonts w:hint="eastAsia"/>
                <w:sz w:val="18"/>
                <w:szCs w:val="18"/>
              </w:rPr>
              <w:t>：</w:t>
            </w:r>
            <w:r>
              <w:rPr>
                <w:sz w:val="18"/>
                <w:szCs w:val="18"/>
              </w:rPr>
              <w:t>广东省肇庆市鼎湖区新城十五区宝鼎路</w:t>
            </w:r>
          </w:p>
          <w:p w:rsidR="00A5596F" w:rsidRDefault="00A5596F">
            <w:pPr>
              <w:spacing w:line="300" w:lineRule="exact"/>
              <w:rPr>
                <w:sz w:val="18"/>
                <w:szCs w:val="18"/>
              </w:rPr>
            </w:pPr>
            <w:r>
              <w:rPr>
                <w:sz w:val="18"/>
                <w:szCs w:val="18"/>
              </w:rPr>
              <w:t>账户名称</w:t>
            </w:r>
            <w:r>
              <w:rPr>
                <w:rFonts w:hint="eastAsia"/>
                <w:sz w:val="18"/>
                <w:szCs w:val="18"/>
              </w:rPr>
              <w:t>：</w:t>
            </w:r>
            <w:r>
              <w:rPr>
                <w:sz w:val="18"/>
                <w:szCs w:val="18"/>
              </w:rPr>
              <w:t>广东省肇庆市质量计量监督检测所</w:t>
            </w:r>
          </w:p>
          <w:p w:rsidR="00A5596F" w:rsidRDefault="00A5596F">
            <w:pPr>
              <w:spacing w:line="300" w:lineRule="exact"/>
              <w:rPr>
                <w:sz w:val="18"/>
                <w:szCs w:val="18"/>
              </w:rPr>
            </w:pPr>
            <w:r>
              <w:rPr>
                <w:sz w:val="18"/>
                <w:szCs w:val="18"/>
              </w:rPr>
              <w:t>开户银行</w:t>
            </w:r>
            <w:r>
              <w:rPr>
                <w:rFonts w:hint="eastAsia"/>
                <w:sz w:val="18"/>
                <w:szCs w:val="18"/>
              </w:rPr>
              <w:t>：</w:t>
            </w:r>
            <w:r>
              <w:rPr>
                <w:sz w:val="18"/>
                <w:szCs w:val="18"/>
              </w:rPr>
              <w:t>工商银行广东肇庆分行第一支行</w:t>
            </w:r>
          </w:p>
          <w:p w:rsidR="00A5596F" w:rsidRDefault="00A5596F">
            <w:pPr>
              <w:spacing w:line="300" w:lineRule="exact"/>
              <w:rPr>
                <w:sz w:val="18"/>
                <w:szCs w:val="18"/>
              </w:rPr>
            </w:pPr>
            <w:r>
              <w:rPr>
                <w:sz w:val="18"/>
                <w:szCs w:val="18"/>
              </w:rPr>
              <w:t>银行账号</w:t>
            </w:r>
            <w:r>
              <w:rPr>
                <w:rFonts w:hint="eastAsia"/>
                <w:sz w:val="18"/>
                <w:szCs w:val="18"/>
              </w:rPr>
              <w:t>：</w:t>
            </w:r>
            <w:r>
              <w:rPr>
                <w:rFonts w:hint="eastAsia"/>
                <w:sz w:val="18"/>
                <w:szCs w:val="18"/>
              </w:rPr>
              <w:t>2017002109024941203</w:t>
            </w:r>
          </w:p>
          <w:p w:rsidR="00A5596F" w:rsidRDefault="00A5596F">
            <w:pPr>
              <w:spacing w:line="220" w:lineRule="exact"/>
              <w:rPr>
                <w:sz w:val="18"/>
                <w:szCs w:val="18"/>
              </w:rPr>
            </w:pPr>
          </w:p>
          <w:p w:rsidR="00A5596F" w:rsidRDefault="00A5596F">
            <w:pPr>
              <w:spacing w:line="300" w:lineRule="exact"/>
              <w:rPr>
                <w:sz w:val="18"/>
                <w:szCs w:val="18"/>
              </w:rPr>
            </w:pPr>
            <w:r>
              <w:rPr>
                <w:sz w:val="18"/>
                <w:szCs w:val="18"/>
              </w:rPr>
              <w:t>注</w:t>
            </w:r>
            <w:r>
              <w:rPr>
                <w:rFonts w:hint="eastAsia"/>
                <w:sz w:val="18"/>
                <w:szCs w:val="18"/>
              </w:rPr>
              <w:t>：</w:t>
            </w:r>
            <w:r>
              <w:rPr>
                <w:sz w:val="18"/>
                <w:szCs w:val="18"/>
              </w:rPr>
              <w:t>邮寄样品时地址请加注</w:t>
            </w:r>
            <w:r>
              <w:rPr>
                <w:rFonts w:hint="eastAsia"/>
                <w:sz w:val="18"/>
                <w:szCs w:val="18"/>
              </w:rPr>
              <w:t>“</w:t>
            </w:r>
            <w:r>
              <w:rPr>
                <w:sz w:val="18"/>
                <w:szCs w:val="18"/>
              </w:rPr>
              <w:t>委托检验受理</w:t>
            </w:r>
            <w:r>
              <w:rPr>
                <w:rFonts w:hint="eastAsia"/>
                <w:sz w:val="18"/>
                <w:szCs w:val="18"/>
              </w:rPr>
              <w:t>”</w:t>
            </w:r>
          </w:p>
        </w:tc>
        <w:tc>
          <w:tcPr>
            <w:tcW w:w="5387" w:type="dxa"/>
          </w:tcPr>
          <w:p w:rsidR="00A5596F" w:rsidRDefault="00A5596F">
            <w:pPr>
              <w:spacing w:line="300" w:lineRule="exact"/>
              <w:rPr>
                <w:sz w:val="18"/>
                <w:szCs w:val="18"/>
              </w:rPr>
            </w:pPr>
            <w:r>
              <w:rPr>
                <w:rFonts w:hint="eastAsia"/>
                <w:sz w:val="18"/>
                <w:szCs w:val="18"/>
              </w:rPr>
              <w:t>业务联系：</w:t>
            </w:r>
            <w:r>
              <w:rPr>
                <w:rFonts w:hint="eastAsia"/>
                <w:sz w:val="18"/>
                <w:szCs w:val="18"/>
              </w:rPr>
              <w:t>0758-6622611</w:t>
            </w:r>
          </w:p>
          <w:p w:rsidR="00A5596F" w:rsidRDefault="00A5596F">
            <w:pPr>
              <w:spacing w:line="300" w:lineRule="exact"/>
              <w:rPr>
                <w:sz w:val="18"/>
                <w:szCs w:val="18"/>
              </w:rPr>
            </w:pPr>
            <w:r>
              <w:rPr>
                <w:sz w:val="18"/>
                <w:szCs w:val="18"/>
              </w:rPr>
              <w:t>报告查询</w:t>
            </w:r>
            <w:r>
              <w:rPr>
                <w:rFonts w:hint="eastAsia"/>
                <w:sz w:val="18"/>
                <w:szCs w:val="18"/>
              </w:rPr>
              <w:t>：</w:t>
            </w:r>
            <w:r>
              <w:rPr>
                <w:rFonts w:hint="eastAsia"/>
                <w:sz w:val="18"/>
                <w:szCs w:val="18"/>
              </w:rPr>
              <w:t>0758-</w:t>
            </w:r>
            <w:r>
              <w:rPr>
                <w:sz w:val="18"/>
                <w:szCs w:val="18"/>
              </w:rPr>
              <w:t>6622611</w:t>
            </w:r>
          </w:p>
          <w:p w:rsidR="00A5596F" w:rsidRDefault="00A5596F">
            <w:pPr>
              <w:spacing w:line="300" w:lineRule="exact"/>
              <w:rPr>
                <w:sz w:val="18"/>
                <w:szCs w:val="18"/>
              </w:rPr>
            </w:pPr>
            <w:r>
              <w:rPr>
                <w:sz w:val="18"/>
                <w:szCs w:val="18"/>
              </w:rPr>
              <w:t xml:space="preserve">          0758</w:t>
            </w:r>
            <w:r>
              <w:rPr>
                <w:rFonts w:hint="eastAsia"/>
                <w:sz w:val="18"/>
                <w:szCs w:val="18"/>
              </w:rPr>
              <w:t>-</w:t>
            </w:r>
            <w:r>
              <w:rPr>
                <w:sz w:val="18"/>
                <w:szCs w:val="18"/>
              </w:rPr>
              <w:t>6622635</w:t>
            </w:r>
          </w:p>
          <w:p w:rsidR="00A5596F" w:rsidRDefault="00A5596F">
            <w:pPr>
              <w:spacing w:line="300" w:lineRule="exact"/>
              <w:rPr>
                <w:sz w:val="18"/>
                <w:szCs w:val="18"/>
              </w:rPr>
            </w:pPr>
            <w:r>
              <w:rPr>
                <w:sz w:val="18"/>
                <w:szCs w:val="18"/>
              </w:rPr>
              <w:t xml:space="preserve">          0758</w:t>
            </w:r>
            <w:r>
              <w:rPr>
                <w:rFonts w:hint="eastAsia"/>
                <w:sz w:val="18"/>
                <w:szCs w:val="18"/>
              </w:rPr>
              <w:t>-</w:t>
            </w:r>
            <w:r>
              <w:rPr>
                <w:sz w:val="18"/>
                <w:szCs w:val="18"/>
              </w:rPr>
              <w:t>6622625</w:t>
            </w:r>
          </w:p>
          <w:p w:rsidR="00A5596F" w:rsidRDefault="00A5596F">
            <w:pPr>
              <w:spacing w:line="300" w:lineRule="exact"/>
              <w:rPr>
                <w:sz w:val="18"/>
                <w:szCs w:val="18"/>
              </w:rPr>
            </w:pPr>
            <w:r>
              <w:rPr>
                <w:sz w:val="18"/>
                <w:szCs w:val="18"/>
              </w:rPr>
              <w:t>质量投诉</w:t>
            </w:r>
            <w:r>
              <w:rPr>
                <w:rFonts w:hint="eastAsia"/>
                <w:sz w:val="18"/>
                <w:szCs w:val="18"/>
              </w:rPr>
              <w:t>：</w:t>
            </w:r>
            <w:r>
              <w:rPr>
                <w:rFonts w:hint="eastAsia"/>
                <w:sz w:val="18"/>
                <w:szCs w:val="18"/>
              </w:rPr>
              <w:t>0758-</w:t>
            </w:r>
            <w:r>
              <w:rPr>
                <w:sz w:val="18"/>
                <w:szCs w:val="18"/>
              </w:rPr>
              <w:t>6622685</w:t>
            </w:r>
          </w:p>
          <w:p w:rsidR="00A5596F" w:rsidRDefault="00A5596F">
            <w:pPr>
              <w:spacing w:line="300" w:lineRule="exact"/>
              <w:rPr>
                <w:sz w:val="18"/>
                <w:szCs w:val="18"/>
              </w:rPr>
            </w:pPr>
            <w:r>
              <w:rPr>
                <w:sz w:val="18"/>
                <w:szCs w:val="18"/>
              </w:rPr>
              <w:t xml:space="preserve">          0758</w:t>
            </w:r>
            <w:r>
              <w:rPr>
                <w:rFonts w:hint="eastAsia"/>
                <w:sz w:val="18"/>
                <w:szCs w:val="18"/>
              </w:rPr>
              <w:t>-</w:t>
            </w:r>
            <w:r>
              <w:rPr>
                <w:sz w:val="18"/>
                <w:szCs w:val="18"/>
              </w:rPr>
              <w:t>6629055</w:t>
            </w:r>
          </w:p>
          <w:p w:rsidR="00A5596F" w:rsidRDefault="00A5596F">
            <w:pPr>
              <w:spacing w:line="300" w:lineRule="exact"/>
              <w:rPr>
                <w:sz w:val="18"/>
                <w:szCs w:val="18"/>
              </w:rPr>
            </w:pPr>
            <w:r>
              <w:rPr>
                <w:sz w:val="18"/>
                <w:szCs w:val="18"/>
              </w:rPr>
              <w:t>汇款查询</w:t>
            </w:r>
            <w:r>
              <w:rPr>
                <w:rFonts w:hint="eastAsia"/>
                <w:sz w:val="18"/>
                <w:szCs w:val="18"/>
              </w:rPr>
              <w:t>：</w:t>
            </w:r>
            <w:r>
              <w:rPr>
                <w:rFonts w:hint="eastAsia"/>
                <w:sz w:val="18"/>
                <w:szCs w:val="18"/>
              </w:rPr>
              <w:t>0758-</w:t>
            </w:r>
            <w:r>
              <w:rPr>
                <w:sz w:val="18"/>
                <w:szCs w:val="18"/>
              </w:rPr>
              <w:t>6622688</w:t>
            </w:r>
          </w:p>
        </w:tc>
      </w:tr>
    </w:tbl>
    <w:p w:rsidR="00A5596F" w:rsidRDefault="00A5596F">
      <w:pPr>
        <w:adjustRightInd w:val="0"/>
        <w:snapToGrid w:val="0"/>
        <w:spacing w:line="60" w:lineRule="exact"/>
        <w:rPr>
          <w:rFonts w:ascii="宋体" w:hAnsi="宋体"/>
          <w:sz w:val="11"/>
          <w:szCs w:val="11"/>
        </w:rPr>
      </w:pPr>
    </w:p>
    <w:sectPr w:rsidR="00A5596F" w:rsidSect="008624E2">
      <w:headerReference w:type="default" r:id="rId7"/>
      <w:pgSz w:w="11906" w:h="16838"/>
      <w:pgMar w:top="851" w:right="1134" w:bottom="851"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8F2" w:rsidRDefault="001B28F2">
      <w:r>
        <w:separator/>
      </w:r>
    </w:p>
  </w:endnote>
  <w:endnote w:type="continuationSeparator" w:id="1">
    <w:p w:rsidR="001B28F2" w:rsidRDefault="001B2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8F2" w:rsidRDefault="001B28F2">
      <w:r>
        <w:separator/>
      </w:r>
    </w:p>
  </w:footnote>
  <w:footnote w:type="continuationSeparator" w:id="1">
    <w:p w:rsidR="001B28F2" w:rsidRDefault="001B2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96F" w:rsidRDefault="00A5596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942FB"/>
    <w:multiLevelType w:val="multilevel"/>
    <w:tmpl w:val="423942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DC7174"/>
    <w:multiLevelType w:val="multilevel"/>
    <w:tmpl w:val="48DC71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EEF5AEB"/>
    <w:multiLevelType w:val="multilevel"/>
    <w:tmpl w:val="7EEF5AEB"/>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9217"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138"/>
    <w:rsid w:val="00002B9F"/>
    <w:rsid w:val="00041ABB"/>
    <w:rsid w:val="00047F20"/>
    <w:rsid w:val="00051D1E"/>
    <w:rsid w:val="00075756"/>
    <w:rsid w:val="00082569"/>
    <w:rsid w:val="00084CF4"/>
    <w:rsid w:val="00095F55"/>
    <w:rsid w:val="000A4366"/>
    <w:rsid w:val="000B0839"/>
    <w:rsid w:val="000B53AA"/>
    <w:rsid w:val="00100629"/>
    <w:rsid w:val="001009B3"/>
    <w:rsid w:val="00145905"/>
    <w:rsid w:val="00153CA2"/>
    <w:rsid w:val="00161ED5"/>
    <w:rsid w:val="001A703F"/>
    <w:rsid w:val="001B28F2"/>
    <w:rsid w:val="001D39E2"/>
    <w:rsid w:val="001E20FB"/>
    <w:rsid w:val="002161B9"/>
    <w:rsid w:val="00273BF7"/>
    <w:rsid w:val="002756AF"/>
    <w:rsid w:val="0029275F"/>
    <w:rsid w:val="00294D2A"/>
    <w:rsid w:val="002954CD"/>
    <w:rsid w:val="002A659A"/>
    <w:rsid w:val="002C42CF"/>
    <w:rsid w:val="002E5F11"/>
    <w:rsid w:val="002E6FC1"/>
    <w:rsid w:val="003024A8"/>
    <w:rsid w:val="00304044"/>
    <w:rsid w:val="003540C0"/>
    <w:rsid w:val="003616EF"/>
    <w:rsid w:val="0039122C"/>
    <w:rsid w:val="003913F0"/>
    <w:rsid w:val="003A0C7A"/>
    <w:rsid w:val="003A4811"/>
    <w:rsid w:val="003A51EF"/>
    <w:rsid w:val="003E15AA"/>
    <w:rsid w:val="003F7AA2"/>
    <w:rsid w:val="00402176"/>
    <w:rsid w:val="00413CBC"/>
    <w:rsid w:val="00415A9B"/>
    <w:rsid w:val="00451079"/>
    <w:rsid w:val="00470EF6"/>
    <w:rsid w:val="0047171B"/>
    <w:rsid w:val="00474FC8"/>
    <w:rsid w:val="0049099E"/>
    <w:rsid w:val="00491075"/>
    <w:rsid w:val="00496E6E"/>
    <w:rsid w:val="0049786F"/>
    <w:rsid w:val="004A4C69"/>
    <w:rsid w:val="004B12FC"/>
    <w:rsid w:val="004B2533"/>
    <w:rsid w:val="004C4F4C"/>
    <w:rsid w:val="004E58C8"/>
    <w:rsid w:val="004F2265"/>
    <w:rsid w:val="004F6952"/>
    <w:rsid w:val="005015D3"/>
    <w:rsid w:val="0050456F"/>
    <w:rsid w:val="00522BD2"/>
    <w:rsid w:val="005272CA"/>
    <w:rsid w:val="00534D5D"/>
    <w:rsid w:val="00563DE3"/>
    <w:rsid w:val="00571E06"/>
    <w:rsid w:val="005A3C4A"/>
    <w:rsid w:val="005C4DF2"/>
    <w:rsid w:val="005E0909"/>
    <w:rsid w:val="00604B8F"/>
    <w:rsid w:val="00607BAA"/>
    <w:rsid w:val="0061722F"/>
    <w:rsid w:val="00626773"/>
    <w:rsid w:val="00651A20"/>
    <w:rsid w:val="00657B13"/>
    <w:rsid w:val="006627D8"/>
    <w:rsid w:val="006628B5"/>
    <w:rsid w:val="00675724"/>
    <w:rsid w:val="006B2B75"/>
    <w:rsid w:val="006E29C2"/>
    <w:rsid w:val="00704E58"/>
    <w:rsid w:val="00723BB6"/>
    <w:rsid w:val="007332E1"/>
    <w:rsid w:val="00735138"/>
    <w:rsid w:val="007352B6"/>
    <w:rsid w:val="00745DDE"/>
    <w:rsid w:val="0075415A"/>
    <w:rsid w:val="007546D9"/>
    <w:rsid w:val="00772A3E"/>
    <w:rsid w:val="00774EC6"/>
    <w:rsid w:val="00783C8A"/>
    <w:rsid w:val="007B6CFB"/>
    <w:rsid w:val="007C3CF6"/>
    <w:rsid w:val="007D0C07"/>
    <w:rsid w:val="007F3113"/>
    <w:rsid w:val="0080425F"/>
    <w:rsid w:val="008137E2"/>
    <w:rsid w:val="00817A8E"/>
    <w:rsid w:val="0082253F"/>
    <w:rsid w:val="008261B9"/>
    <w:rsid w:val="00831820"/>
    <w:rsid w:val="008373D8"/>
    <w:rsid w:val="008624E2"/>
    <w:rsid w:val="00883C0B"/>
    <w:rsid w:val="008A2C91"/>
    <w:rsid w:val="008A3368"/>
    <w:rsid w:val="008A64A9"/>
    <w:rsid w:val="008B644C"/>
    <w:rsid w:val="008C2D0F"/>
    <w:rsid w:val="008C56DB"/>
    <w:rsid w:val="008C6B06"/>
    <w:rsid w:val="008F373E"/>
    <w:rsid w:val="00906CB2"/>
    <w:rsid w:val="009725EE"/>
    <w:rsid w:val="009B079A"/>
    <w:rsid w:val="009C18BF"/>
    <w:rsid w:val="009F0E31"/>
    <w:rsid w:val="009F6D0D"/>
    <w:rsid w:val="00A25BD5"/>
    <w:rsid w:val="00A46553"/>
    <w:rsid w:val="00A5596F"/>
    <w:rsid w:val="00A65474"/>
    <w:rsid w:val="00A77176"/>
    <w:rsid w:val="00AA72C4"/>
    <w:rsid w:val="00AB51C7"/>
    <w:rsid w:val="00AB7A40"/>
    <w:rsid w:val="00AC00A0"/>
    <w:rsid w:val="00AC3B81"/>
    <w:rsid w:val="00AD4E19"/>
    <w:rsid w:val="00AD7A19"/>
    <w:rsid w:val="00AE63EC"/>
    <w:rsid w:val="00AE7F83"/>
    <w:rsid w:val="00B1257B"/>
    <w:rsid w:val="00B46317"/>
    <w:rsid w:val="00B6538D"/>
    <w:rsid w:val="00B76F4D"/>
    <w:rsid w:val="00BA52C7"/>
    <w:rsid w:val="00BB2C7E"/>
    <w:rsid w:val="00C23EC8"/>
    <w:rsid w:val="00C441F6"/>
    <w:rsid w:val="00C471F5"/>
    <w:rsid w:val="00C926CE"/>
    <w:rsid w:val="00C96868"/>
    <w:rsid w:val="00CD5CD8"/>
    <w:rsid w:val="00CE46DD"/>
    <w:rsid w:val="00CF4798"/>
    <w:rsid w:val="00D005AF"/>
    <w:rsid w:val="00D32CED"/>
    <w:rsid w:val="00D4709B"/>
    <w:rsid w:val="00D50807"/>
    <w:rsid w:val="00D56915"/>
    <w:rsid w:val="00D96149"/>
    <w:rsid w:val="00DE10C7"/>
    <w:rsid w:val="00DE7137"/>
    <w:rsid w:val="00E324CE"/>
    <w:rsid w:val="00E3455A"/>
    <w:rsid w:val="00E4453B"/>
    <w:rsid w:val="00E4677D"/>
    <w:rsid w:val="00E64F90"/>
    <w:rsid w:val="00E877A6"/>
    <w:rsid w:val="00EA331A"/>
    <w:rsid w:val="00EA4FCA"/>
    <w:rsid w:val="00ED6E7F"/>
    <w:rsid w:val="00EE4799"/>
    <w:rsid w:val="00EF4166"/>
    <w:rsid w:val="00EF747E"/>
    <w:rsid w:val="00F13B66"/>
    <w:rsid w:val="00F3094C"/>
    <w:rsid w:val="00F30DE5"/>
    <w:rsid w:val="00F476A0"/>
    <w:rsid w:val="00F55E9D"/>
    <w:rsid w:val="00FA0E03"/>
    <w:rsid w:val="00FA12F8"/>
    <w:rsid w:val="00FB5FAB"/>
    <w:rsid w:val="00FC1C79"/>
    <w:rsid w:val="00FF1995"/>
    <w:rsid w:val="0896317A"/>
    <w:rsid w:val="585C6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4E2"/>
    <w:pPr>
      <w:widowControl w:val="0"/>
      <w:jc w:val="both"/>
    </w:pPr>
    <w:rPr>
      <w:kern w:val="2"/>
      <w:sz w:val="21"/>
      <w:szCs w:val="24"/>
    </w:rPr>
  </w:style>
  <w:style w:type="paragraph" w:styleId="1">
    <w:name w:val="heading 1"/>
    <w:basedOn w:val="a"/>
    <w:next w:val="a"/>
    <w:qFormat/>
    <w:rsid w:val="008624E2"/>
    <w:pPr>
      <w:keepNext/>
      <w:spacing w:line="300" w:lineRule="exact"/>
      <w:outlineLvl w:val="0"/>
    </w:pPr>
    <w:rPr>
      <w:b/>
      <w:bCs/>
      <w:color w:val="000000"/>
    </w:rPr>
  </w:style>
  <w:style w:type="paragraph" w:styleId="2">
    <w:name w:val="heading 2"/>
    <w:basedOn w:val="a"/>
    <w:next w:val="a"/>
    <w:qFormat/>
    <w:rsid w:val="008624E2"/>
    <w:pPr>
      <w:keepNext/>
      <w:jc w:val="lef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24E2"/>
    <w:rPr>
      <w:color w:val="0000FF"/>
      <w:u w:val="single"/>
    </w:rPr>
  </w:style>
  <w:style w:type="character" w:customStyle="1" w:styleId="color-mfont11px">
    <w:name w:val="color-m font11px"/>
    <w:basedOn w:val="a0"/>
    <w:rsid w:val="008624E2"/>
  </w:style>
  <w:style w:type="character" w:customStyle="1" w:styleId="Char">
    <w:name w:val="批注框文本 Char"/>
    <w:link w:val="a4"/>
    <w:rsid w:val="008624E2"/>
    <w:rPr>
      <w:kern w:val="2"/>
      <w:sz w:val="18"/>
      <w:szCs w:val="18"/>
    </w:rPr>
  </w:style>
  <w:style w:type="paragraph" w:styleId="a5">
    <w:name w:val="Body Text"/>
    <w:basedOn w:val="a"/>
    <w:rsid w:val="008624E2"/>
    <w:pPr>
      <w:spacing w:line="400" w:lineRule="exact"/>
    </w:pPr>
    <w:rPr>
      <w:b/>
      <w:bCs/>
    </w:rPr>
  </w:style>
  <w:style w:type="paragraph" w:styleId="a4">
    <w:name w:val="Balloon Text"/>
    <w:basedOn w:val="a"/>
    <w:link w:val="Char"/>
    <w:rsid w:val="008624E2"/>
    <w:rPr>
      <w:sz w:val="18"/>
      <w:szCs w:val="18"/>
    </w:rPr>
  </w:style>
  <w:style w:type="paragraph" w:styleId="a6">
    <w:name w:val="header"/>
    <w:basedOn w:val="a"/>
    <w:rsid w:val="008624E2"/>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8624E2"/>
    <w:pPr>
      <w:ind w:left="420"/>
    </w:pPr>
    <w:rPr>
      <w:rFonts w:eastAsia="黑体"/>
    </w:rPr>
  </w:style>
  <w:style w:type="paragraph" w:styleId="20">
    <w:name w:val="Body Text Indent 2"/>
    <w:basedOn w:val="a"/>
    <w:rsid w:val="008624E2"/>
    <w:pPr>
      <w:spacing w:line="360" w:lineRule="auto"/>
      <w:ind w:firstLine="420"/>
    </w:pPr>
    <w:rPr>
      <w:sz w:val="24"/>
    </w:rPr>
  </w:style>
  <w:style w:type="paragraph" w:styleId="a8">
    <w:name w:val="footer"/>
    <w:basedOn w:val="a"/>
    <w:rsid w:val="008624E2"/>
    <w:pPr>
      <w:tabs>
        <w:tab w:val="center" w:pos="4153"/>
        <w:tab w:val="right" w:pos="8306"/>
      </w:tabs>
      <w:snapToGrid w:val="0"/>
      <w:jc w:val="left"/>
    </w:pPr>
    <w:rPr>
      <w:sz w:val="18"/>
      <w:szCs w:val="18"/>
    </w:rPr>
  </w:style>
  <w:style w:type="paragraph" w:styleId="a9">
    <w:name w:val="Revision"/>
    <w:uiPriority w:val="99"/>
    <w:semiHidden/>
    <w:rsid w:val="008624E2"/>
    <w:rPr>
      <w:kern w:val="2"/>
      <w:sz w:val="21"/>
      <w:szCs w:val="24"/>
    </w:rPr>
  </w:style>
  <w:style w:type="table" w:styleId="aa">
    <w:name w:val="Table Grid"/>
    <w:basedOn w:val="a1"/>
    <w:rsid w:val="008624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2944</Words>
  <Characters>835</Characters>
  <Application>Microsoft Office Word</Application>
  <DocSecurity>0</DocSecurity>
  <PresentationFormat/>
  <Lines>6</Lines>
  <Paragraphs>7</Paragraphs>
  <Slides>0</Slides>
  <Notes>0</Notes>
  <HiddenSlides>0</HiddenSlides>
  <MMClips>0</MMClips>
  <ScaleCrop>false</ScaleCrop>
  <Company>cmar</Company>
  <LinksUpToDate>false</LinksUpToDate>
  <CharactersWithSpaces>3772</CharactersWithSpaces>
  <SharedDoc>false</SharedDoc>
  <HLinks>
    <vt:vector size="12" baseType="variant">
      <vt:variant>
        <vt:i4>5898328</vt:i4>
      </vt:variant>
      <vt:variant>
        <vt:i4>3</vt:i4>
      </vt:variant>
      <vt:variant>
        <vt:i4>0</vt:i4>
      </vt:variant>
      <vt:variant>
        <vt:i4>5</vt:i4>
      </vt:variant>
      <vt:variant>
        <vt:lpwstr>http://www.11183.com.cn/</vt:lpwstr>
      </vt:variant>
      <vt:variant>
        <vt:lpwstr/>
      </vt:variant>
      <vt:variant>
        <vt:i4>6422587</vt:i4>
      </vt:variant>
      <vt:variant>
        <vt:i4>0</vt:i4>
      </vt:variant>
      <vt:variant>
        <vt:i4>0</vt:i4>
      </vt:variant>
      <vt:variant>
        <vt:i4>5</vt:i4>
      </vt:variant>
      <vt:variant>
        <vt:lpwstr>http://www.sf-express.com/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CX-26 样品管理程序</dc:title>
  <dc:creator>chen</dc:creator>
  <cp:lastModifiedBy>USER-</cp:lastModifiedBy>
  <cp:revision>9</cp:revision>
  <cp:lastPrinted>2019-11-18T01:23:00Z</cp:lastPrinted>
  <dcterms:created xsi:type="dcterms:W3CDTF">2021-09-30T06:23:00Z</dcterms:created>
  <dcterms:modified xsi:type="dcterms:W3CDTF">2021-10-08T02:23:00Z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